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Default="00226FA0" w:rsidP="00413F75">
      <w:pPr>
        <w:spacing w:after="0" w:line="288" w:lineRule="auto"/>
        <w:jc w:val="center"/>
        <w:rPr>
          <w:b/>
          <w:u w:val="single"/>
        </w:rPr>
      </w:pPr>
    </w:p>
    <w:p w:rsidR="00BA6E79" w:rsidRDefault="00055B96" w:rsidP="00055B96">
      <w:pPr>
        <w:tabs>
          <w:tab w:val="left" w:pos="2149"/>
        </w:tabs>
      </w:pPr>
      <w:r>
        <w:tab/>
      </w:r>
    </w:p>
    <w:p w:rsidR="003537D5" w:rsidRDefault="003537D5" w:rsidP="003537D5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highlight w:val="lightGray"/>
        </w:rPr>
        <w:t>INDICAÇÃO Nº. 23</w:t>
      </w:r>
      <w:r w:rsidRPr="00404C9A">
        <w:rPr>
          <w:rFonts w:asciiTheme="minorHAnsi" w:hAnsiTheme="minorHAnsi" w:cstheme="minorHAnsi"/>
          <w:b/>
          <w:sz w:val="28"/>
          <w:szCs w:val="28"/>
          <w:highlight w:val="lightGray"/>
        </w:rPr>
        <w:t>/2021</w:t>
      </w:r>
    </w:p>
    <w:p w:rsidR="003537D5" w:rsidRPr="009E2615" w:rsidRDefault="003537D5" w:rsidP="003537D5">
      <w:pPr>
        <w:spacing w:after="120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3537D5" w:rsidRDefault="003537D5" w:rsidP="003537D5">
      <w:pPr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9E2615">
        <w:rPr>
          <w:rFonts w:asciiTheme="minorHAnsi" w:hAnsiTheme="minorHAnsi" w:cstheme="minorHAnsi"/>
          <w:sz w:val="26"/>
          <w:szCs w:val="26"/>
        </w:rPr>
        <w:t xml:space="preserve">O Vereador </w:t>
      </w:r>
      <w:r>
        <w:rPr>
          <w:rFonts w:asciiTheme="minorHAnsi" w:hAnsiTheme="minorHAnsi" w:cstheme="minorHAnsi"/>
          <w:sz w:val="26"/>
          <w:szCs w:val="26"/>
        </w:rPr>
        <w:t xml:space="preserve">Sérgio Ricardo </w:t>
      </w:r>
      <w:proofErr w:type="spellStart"/>
      <w:r>
        <w:rPr>
          <w:rFonts w:asciiTheme="minorHAnsi" w:hAnsiTheme="minorHAnsi" w:cstheme="minorHAnsi"/>
          <w:sz w:val="26"/>
          <w:szCs w:val="26"/>
        </w:rPr>
        <w:t>Colonello</w:t>
      </w:r>
      <w:proofErr w:type="spellEnd"/>
      <w:r w:rsidRPr="009E2615">
        <w:rPr>
          <w:rFonts w:asciiTheme="minorHAnsi" w:hAnsiTheme="minorHAnsi" w:cstheme="minorHAnsi"/>
          <w:sz w:val="26"/>
          <w:szCs w:val="26"/>
        </w:rPr>
        <w:t xml:space="preserve">, no uso de suas atribuições, que lhe foram conferidas através dos artigos 165-A e 165-B § 3° do Regimento Interno da Câmara Municipal de Terra Boa-PR, </w:t>
      </w:r>
      <w:proofErr w:type="gramStart"/>
      <w:r w:rsidRPr="009E2615">
        <w:rPr>
          <w:rFonts w:asciiTheme="minorHAnsi" w:hAnsiTheme="minorHAnsi" w:cstheme="minorHAnsi"/>
          <w:sz w:val="26"/>
          <w:szCs w:val="26"/>
        </w:rPr>
        <w:t>após</w:t>
      </w:r>
      <w:proofErr w:type="gramEnd"/>
      <w:r w:rsidRPr="009E2615">
        <w:rPr>
          <w:rFonts w:asciiTheme="minorHAnsi" w:hAnsiTheme="minorHAnsi" w:cstheme="minorHAnsi"/>
          <w:sz w:val="26"/>
          <w:szCs w:val="26"/>
        </w:rPr>
        <w:t xml:space="preserve"> ouvido o soberano plenário, vem à presença do Prefeito Municipal, indicar:</w:t>
      </w:r>
    </w:p>
    <w:p w:rsidR="003537D5" w:rsidRPr="009E2615" w:rsidRDefault="003537D5" w:rsidP="003537D5">
      <w:pPr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3537D5" w:rsidRPr="009E2615" w:rsidRDefault="003537D5" w:rsidP="003537D5">
      <w:pPr>
        <w:spacing w:line="360" w:lineRule="auto"/>
        <w:ind w:left="1701"/>
        <w:contextualSpacing/>
        <w:jc w:val="both"/>
        <w:rPr>
          <w:rFonts w:asciiTheme="minorHAnsi" w:hAnsiTheme="minorHAnsi" w:cstheme="minorHAnsi"/>
          <w:b/>
          <w:sz w:val="26"/>
          <w:szCs w:val="26"/>
        </w:rPr>
      </w:pPr>
      <w:r w:rsidRPr="009E2615">
        <w:rPr>
          <w:rFonts w:asciiTheme="minorHAnsi" w:hAnsiTheme="minorHAnsi" w:cstheme="minorHAnsi"/>
          <w:b/>
          <w:sz w:val="26"/>
          <w:szCs w:val="26"/>
        </w:rPr>
        <w:t xml:space="preserve">A IMPLANTAÇÃO </w:t>
      </w:r>
      <w:r>
        <w:rPr>
          <w:rFonts w:asciiTheme="minorHAnsi" w:hAnsiTheme="minorHAnsi" w:cstheme="minorHAnsi"/>
          <w:b/>
          <w:sz w:val="26"/>
          <w:szCs w:val="26"/>
        </w:rPr>
        <w:t>DE ESTACIONAMENTO TIPO “ESPINHA DE PEIXE” NA AVENIDA BRASIL, ENTRE OS NÚMEROS 878 A 934.</w:t>
      </w:r>
    </w:p>
    <w:p w:rsidR="003537D5" w:rsidRDefault="003537D5" w:rsidP="003537D5">
      <w:pPr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3537D5" w:rsidRPr="00D5241B" w:rsidRDefault="003537D5" w:rsidP="003537D5">
      <w:pPr>
        <w:tabs>
          <w:tab w:val="left" w:pos="2268"/>
        </w:tabs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D5241B">
        <w:rPr>
          <w:rFonts w:asciiTheme="minorHAnsi" w:hAnsiTheme="minorHAnsi" w:cstheme="minorHAnsi"/>
          <w:sz w:val="26"/>
          <w:szCs w:val="26"/>
        </w:rPr>
        <w:t xml:space="preserve">Segundo o </w:t>
      </w:r>
      <w:hyperlink r:id="rId8" w:tgtFrame="_blank" w:history="1">
        <w:r w:rsidRPr="00D5241B">
          <w:rPr>
            <w:rFonts w:asciiTheme="minorHAnsi" w:hAnsiTheme="minorHAnsi" w:cstheme="minorHAnsi"/>
            <w:sz w:val="26"/>
            <w:szCs w:val="26"/>
          </w:rPr>
          <w:t>Código de Trânsito Brasileiro (CTB)</w:t>
        </w:r>
      </w:hyperlink>
      <w:r w:rsidRPr="00D5241B">
        <w:rPr>
          <w:rFonts w:asciiTheme="minorHAnsi" w:hAnsiTheme="minorHAnsi" w:cstheme="minorHAnsi"/>
          <w:sz w:val="26"/>
          <w:szCs w:val="26"/>
        </w:rPr>
        <w:t>, via pública é toda via terrestre aberta à circulação, em que ocorre trânsito de qualquer natureza, seja de pessoas, animais ou veículos, conforme o Art. 1º e parágrafo 1º.</w:t>
      </w:r>
    </w:p>
    <w:p w:rsidR="003537D5" w:rsidRPr="00465806" w:rsidRDefault="003537D5" w:rsidP="003537D5">
      <w:pPr>
        <w:tabs>
          <w:tab w:val="left" w:pos="2268"/>
        </w:tabs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465806">
        <w:rPr>
          <w:rFonts w:asciiTheme="minorHAnsi" w:hAnsiTheme="minorHAnsi" w:cstheme="minorHAnsi"/>
          <w:sz w:val="26"/>
          <w:szCs w:val="26"/>
        </w:rPr>
        <w:t>“Art. 1º O trânsito de qualquer natureza nas vias terrestres do território nacional, abertas à circulação, rege-se por este Código.</w:t>
      </w:r>
      <w:proofErr w:type="gramEnd"/>
    </w:p>
    <w:p w:rsidR="003537D5" w:rsidRPr="00D5241B" w:rsidRDefault="003537D5" w:rsidP="003537D5">
      <w:pPr>
        <w:tabs>
          <w:tab w:val="left" w:pos="2268"/>
        </w:tabs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465806">
        <w:rPr>
          <w:rFonts w:asciiTheme="minorHAnsi" w:hAnsiTheme="minorHAnsi" w:cstheme="minorHAnsi"/>
          <w:sz w:val="26"/>
          <w:szCs w:val="26"/>
        </w:rPr>
        <w:t xml:space="preserve">Paragrafo 1º Considera-se trânsito a utilização das vias por pessoas, veículos e animais, isolados ou em grupos, conduzidos ou não, para fins de circulação, parada, </w:t>
      </w:r>
      <w:r w:rsidRPr="00D5241B">
        <w:rPr>
          <w:rFonts w:asciiTheme="minorHAnsi" w:hAnsiTheme="minorHAnsi" w:cstheme="minorHAnsi"/>
          <w:sz w:val="26"/>
          <w:szCs w:val="26"/>
        </w:rPr>
        <w:t>estacionamento e operação de carga ou descarga.</w:t>
      </w:r>
      <w:r>
        <w:rPr>
          <w:rFonts w:asciiTheme="minorHAnsi" w:hAnsiTheme="minorHAnsi" w:cstheme="minorHAnsi"/>
          <w:sz w:val="26"/>
          <w:szCs w:val="26"/>
        </w:rPr>
        <w:t>”</w:t>
      </w:r>
      <w:proofErr w:type="gramEnd"/>
    </w:p>
    <w:p w:rsidR="003537D5" w:rsidRPr="00D5241B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Pr="00D5241B">
        <w:rPr>
          <w:rFonts w:asciiTheme="minorHAnsi" w:hAnsiTheme="minorHAnsi" w:cstheme="minorHAnsi"/>
          <w:sz w:val="26"/>
          <w:szCs w:val="26"/>
        </w:rPr>
        <w:t>alçadas, acostamentos, pistas e canteiros centrais, tudo que permite a livre circulação, são considerados via pública.</w:t>
      </w:r>
    </w:p>
    <w:p w:rsidR="003537D5" w:rsidRPr="00D5241B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D5241B">
        <w:rPr>
          <w:rFonts w:asciiTheme="minorHAnsi" w:hAnsiTheme="minorHAnsi" w:cstheme="minorHAnsi"/>
          <w:sz w:val="26"/>
          <w:szCs w:val="26"/>
        </w:rPr>
        <w:t>Pensar em estacionamento exige, portanto, que tenhamos em mente que, exatamente por ser uma via aberta à circulação, exige estratégia e ordenação do espaço público.</w:t>
      </w:r>
    </w:p>
    <w:p w:rsidR="003537D5" w:rsidRPr="00D5241B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D5241B">
        <w:rPr>
          <w:rFonts w:asciiTheme="minorHAnsi" w:hAnsiTheme="minorHAnsi" w:cstheme="minorHAnsi"/>
          <w:sz w:val="26"/>
          <w:szCs w:val="26"/>
        </w:rPr>
        <w:t xml:space="preserve">Dessa maneira, estacionar não é simplesmente parar o seu veículo onde encontrar um espaço vago. Há normas que determinam como deve ser a organização </w:t>
      </w:r>
      <w:r w:rsidRPr="00D5241B">
        <w:rPr>
          <w:rFonts w:asciiTheme="minorHAnsi" w:hAnsiTheme="minorHAnsi" w:cstheme="minorHAnsi"/>
          <w:sz w:val="26"/>
          <w:szCs w:val="26"/>
        </w:rPr>
        <w:lastRenderedPageBreak/>
        <w:t>dos estacionamentos, a fim de que você não atrapalhe o trânsito de outros veículos e de pedestres.</w:t>
      </w:r>
    </w:p>
    <w:p w:rsidR="003537D5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D5241B">
        <w:rPr>
          <w:rFonts w:asciiTheme="minorHAnsi" w:hAnsiTheme="minorHAnsi" w:cstheme="minorHAnsi"/>
          <w:sz w:val="26"/>
          <w:szCs w:val="26"/>
        </w:rPr>
        <w:t xml:space="preserve">O CTB, no Art. 181, por exemplo, </w:t>
      </w:r>
      <w:proofErr w:type="gramStart"/>
      <w:r w:rsidRPr="00D5241B">
        <w:rPr>
          <w:rFonts w:asciiTheme="minorHAnsi" w:hAnsiTheme="minorHAnsi" w:cstheme="minorHAnsi"/>
          <w:sz w:val="26"/>
          <w:szCs w:val="26"/>
        </w:rPr>
        <w:t>estabelece</w:t>
      </w:r>
      <w:proofErr w:type="gramEnd"/>
      <w:r w:rsidRPr="00D5241B">
        <w:rPr>
          <w:rFonts w:asciiTheme="minorHAnsi" w:hAnsiTheme="minorHAnsi" w:cstheme="minorHAnsi"/>
          <w:sz w:val="26"/>
          <w:szCs w:val="26"/>
        </w:rPr>
        <w:t xml:space="preserve"> como os motoristas devem estacionar os seus veículos e as penalidades que podem vir a sofrer caso infrinjam a Lei.</w:t>
      </w:r>
    </w:p>
    <w:p w:rsidR="003537D5" w:rsidRPr="00D5241B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D5241B">
        <w:rPr>
          <w:rFonts w:asciiTheme="minorHAnsi" w:hAnsiTheme="minorHAnsi" w:cstheme="minorHAnsi"/>
          <w:sz w:val="26"/>
          <w:szCs w:val="26"/>
        </w:rPr>
        <w:t xml:space="preserve">Além disso, a legislação de trânsito também estabelece vagas de estacionamento exclusivas para categorias de motoristas que apresentam algum tipo de </w:t>
      </w:r>
      <w:hyperlink r:id="rId9" w:tgtFrame="_blank" w:history="1">
        <w:r w:rsidRPr="00D5241B">
          <w:rPr>
            <w:rFonts w:asciiTheme="minorHAnsi" w:hAnsiTheme="minorHAnsi" w:cstheme="minorHAnsi"/>
            <w:sz w:val="26"/>
            <w:szCs w:val="26"/>
          </w:rPr>
          <w:t>necessidade especial</w:t>
        </w:r>
      </w:hyperlink>
      <w:r w:rsidRPr="00D5241B">
        <w:rPr>
          <w:rFonts w:asciiTheme="minorHAnsi" w:hAnsiTheme="minorHAnsi" w:cstheme="minorHAnsi"/>
          <w:sz w:val="26"/>
          <w:szCs w:val="26"/>
        </w:rPr>
        <w:t>, como os idosos, por exemplo.</w:t>
      </w:r>
    </w:p>
    <w:p w:rsidR="003537D5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Em seu dia-a-dia o</w:t>
      </w:r>
      <w:r w:rsidRPr="007614C5">
        <w:rPr>
          <w:rFonts w:asciiTheme="minorHAnsi" w:hAnsiTheme="minorHAnsi" w:cstheme="minorHAnsi"/>
          <w:sz w:val="26"/>
          <w:szCs w:val="26"/>
        </w:rPr>
        <w:t xml:space="preserve">s condutores </w:t>
      </w:r>
      <w:proofErr w:type="gramStart"/>
      <w:r w:rsidRPr="007614C5">
        <w:rPr>
          <w:rFonts w:asciiTheme="minorHAnsi" w:hAnsiTheme="minorHAnsi" w:cstheme="minorHAnsi"/>
          <w:sz w:val="26"/>
          <w:szCs w:val="26"/>
        </w:rPr>
        <w:t>depara</w:t>
      </w:r>
      <w:r>
        <w:rPr>
          <w:rFonts w:asciiTheme="minorHAnsi" w:hAnsiTheme="minorHAnsi" w:cstheme="minorHAnsi"/>
          <w:sz w:val="26"/>
          <w:szCs w:val="26"/>
        </w:rPr>
        <w:t>m</w:t>
      </w:r>
      <w:r w:rsidRPr="007614C5">
        <w:rPr>
          <w:rFonts w:asciiTheme="minorHAnsi" w:hAnsiTheme="minorHAnsi" w:cstheme="minorHAnsi"/>
          <w:sz w:val="26"/>
          <w:szCs w:val="26"/>
        </w:rPr>
        <w:t>-se</w:t>
      </w:r>
      <w:proofErr w:type="gramEnd"/>
      <w:r w:rsidRPr="007614C5">
        <w:rPr>
          <w:rFonts w:asciiTheme="minorHAnsi" w:hAnsiTheme="minorHAnsi" w:cstheme="minorHAnsi"/>
          <w:sz w:val="26"/>
          <w:szCs w:val="26"/>
        </w:rPr>
        <w:t xml:space="preserve"> com uma multiplicid</w:t>
      </w:r>
      <w:r>
        <w:rPr>
          <w:rFonts w:asciiTheme="minorHAnsi" w:hAnsiTheme="minorHAnsi" w:cstheme="minorHAnsi"/>
          <w:sz w:val="26"/>
          <w:szCs w:val="26"/>
        </w:rPr>
        <w:t>ade de tipos de estacionamento, paralelos, perpendiculares e/ou</w:t>
      </w:r>
      <w:r w:rsidRPr="007614C5">
        <w:rPr>
          <w:rFonts w:asciiTheme="minorHAnsi" w:hAnsiTheme="minorHAnsi" w:cstheme="minorHAnsi"/>
          <w:sz w:val="26"/>
          <w:szCs w:val="26"/>
        </w:rPr>
        <w:t xml:space="preserve"> espinha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7614C5">
        <w:rPr>
          <w:rFonts w:asciiTheme="minorHAnsi" w:hAnsiTheme="minorHAnsi" w:cstheme="minorHAnsi"/>
          <w:sz w:val="26"/>
          <w:szCs w:val="26"/>
        </w:rPr>
        <w:t xml:space="preserve"> A solução ideal para cada espaço irá sempre depender do formato geral da área a ser utilizada como estacionamento. </w:t>
      </w:r>
      <w:r>
        <w:rPr>
          <w:rFonts w:asciiTheme="minorHAnsi" w:hAnsiTheme="minorHAnsi" w:cstheme="minorHAnsi"/>
          <w:sz w:val="26"/>
          <w:szCs w:val="26"/>
        </w:rPr>
        <w:t xml:space="preserve">Porém, analisando a localidade em questão, verifica-se a melhor solução é a implantação do modelo </w:t>
      </w:r>
      <w:r w:rsidRPr="00465806">
        <w:rPr>
          <w:rFonts w:asciiTheme="minorHAnsi" w:hAnsiTheme="minorHAnsi" w:cstheme="minorHAnsi"/>
          <w:b/>
          <w:sz w:val="26"/>
          <w:szCs w:val="26"/>
        </w:rPr>
        <w:t>“espinha de peixe”</w:t>
      </w:r>
      <w:r w:rsidRPr="00465806">
        <w:rPr>
          <w:rFonts w:asciiTheme="minorHAnsi" w:hAnsiTheme="minorHAnsi" w:cstheme="minorHAnsi"/>
          <w:sz w:val="26"/>
          <w:szCs w:val="26"/>
        </w:rPr>
        <w:t>.</w:t>
      </w:r>
    </w:p>
    <w:p w:rsidR="003537D5" w:rsidRPr="007614C5" w:rsidRDefault="003537D5" w:rsidP="003537D5">
      <w:pPr>
        <w:spacing w:before="100" w:beforeAutospacing="1" w:after="100" w:afterAutospacing="1"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Por outro lado, verifica-se a necessidade de ampliar os estacionamentos em uma determinada região, a fim de atender aos moradores e empresas que ali estão sediados. Pois, a quantidade de estacionamento está diretamente relacionada com a economia local, uma vez que sempre terá espaços para acomodar os veículos e consequentemente, economia de tempo aos condutores e consumidores.</w:t>
      </w:r>
    </w:p>
    <w:p w:rsidR="003537D5" w:rsidRDefault="003537D5" w:rsidP="003537D5">
      <w:pPr>
        <w:tabs>
          <w:tab w:val="left" w:pos="2268"/>
        </w:tabs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Vale ressaltar, que esta solicitação vem sido requerida há algum tempo pelos moradores/empresas daquela região, na qual assinaram a lista em anexo.</w:t>
      </w:r>
    </w:p>
    <w:p w:rsidR="003537D5" w:rsidRPr="009E2615" w:rsidRDefault="003537D5" w:rsidP="00A202E2">
      <w:pPr>
        <w:tabs>
          <w:tab w:val="left" w:pos="2268"/>
        </w:tabs>
        <w:spacing w:line="360" w:lineRule="auto"/>
        <w:ind w:firstLine="851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9E2615">
        <w:rPr>
          <w:rFonts w:asciiTheme="minorHAnsi" w:hAnsiTheme="minorHAnsi" w:cstheme="minorHAnsi"/>
          <w:sz w:val="26"/>
          <w:szCs w:val="26"/>
        </w:rPr>
        <w:t xml:space="preserve">Portanto, indico ao Poder Executivo Municipal, a análise da possibilidade da </w:t>
      </w:r>
      <w:r w:rsidR="00A202E2">
        <w:rPr>
          <w:rFonts w:asciiTheme="minorHAnsi" w:hAnsiTheme="minorHAnsi" w:cstheme="minorHAnsi"/>
          <w:sz w:val="26"/>
          <w:szCs w:val="26"/>
        </w:rPr>
        <w:t>execução da sobredita indicação.</w:t>
      </w:r>
    </w:p>
    <w:p w:rsidR="003537D5" w:rsidRDefault="003537D5" w:rsidP="003537D5">
      <w:pPr>
        <w:pStyle w:val="Subttulo"/>
        <w:keepNext/>
        <w:widowControl w:val="0"/>
        <w:spacing w:line="360" w:lineRule="auto"/>
        <w:contextualSpacing/>
        <w:rPr>
          <w:rFonts w:asciiTheme="minorHAnsi" w:hAnsiTheme="minorHAnsi" w:cstheme="minorHAnsi"/>
          <w:sz w:val="26"/>
          <w:szCs w:val="26"/>
          <w:u w:val="none"/>
        </w:rPr>
      </w:pPr>
      <w:r w:rsidRPr="009E2615">
        <w:rPr>
          <w:rFonts w:asciiTheme="minorHAnsi" w:hAnsiTheme="minorHAnsi" w:cstheme="minorHAnsi"/>
          <w:sz w:val="26"/>
          <w:szCs w:val="26"/>
          <w:u w:val="none"/>
        </w:rPr>
        <w:t xml:space="preserve">Terra Boa, </w:t>
      </w:r>
      <w:r>
        <w:rPr>
          <w:rFonts w:asciiTheme="minorHAnsi" w:hAnsiTheme="minorHAnsi" w:cstheme="minorHAnsi"/>
          <w:sz w:val="26"/>
          <w:szCs w:val="26"/>
          <w:u w:val="none"/>
        </w:rPr>
        <w:t xml:space="preserve">23 </w:t>
      </w:r>
      <w:r w:rsidRPr="009E2615">
        <w:rPr>
          <w:rFonts w:asciiTheme="minorHAnsi" w:hAnsiTheme="minorHAnsi" w:cstheme="minorHAnsi"/>
          <w:sz w:val="26"/>
          <w:szCs w:val="26"/>
          <w:u w:val="none"/>
        </w:rPr>
        <w:t xml:space="preserve">de </w:t>
      </w:r>
      <w:r>
        <w:rPr>
          <w:rFonts w:asciiTheme="minorHAnsi" w:hAnsiTheme="minorHAnsi" w:cstheme="minorHAnsi"/>
          <w:sz w:val="26"/>
          <w:szCs w:val="26"/>
          <w:u w:val="none"/>
        </w:rPr>
        <w:t>março</w:t>
      </w:r>
      <w:r w:rsidRPr="009E2615">
        <w:rPr>
          <w:rFonts w:asciiTheme="minorHAnsi" w:hAnsiTheme="minorHAnsi" w:cstheme="minorHAnsi"/>
          <w:sz w:val="26"/>
          <w:szCs w:val="26"/>
          <w:u w:val="none"/>
        </w:rPr>
        <w:t xml:space="preserve"> de 2021.</w:t>
      </w:r>
    </w:p>
    <w:p w:rsidR="003537D5" w:rsidRDefault="003537D5" w:rsidP="003537D5">
      <w:pPr>
        <w:pStyle w:val="Subttulo"/>
        <w:keepNext/>
        <w:widowControl w:val="0"/>
        <w:spacing w:line="360" w:lineRule="auto"/>
        <w:contextualSpacing/>
        <w:rPr>
          <w:rFonts w:asciiTheme="minorHAnsi" w:hAnsiTheme="minorHAnsi" w:cstheme="minorHAnsi"/>
          <w:sz w:val="26"/>
          <w:szCs w:val="26"/>
          <w:u w:val="none"/>
        </w:rPr>
      </w:pPr>
    </w:p>
    <w:p w:rsidR="003537D5" w:rsidRPr="009E2615" w:rsidRDefault="003537D5" w:rsidP="003537D5">
      <w:pPr>
        <w:pStyle w:val="Corpodetexto"/>
        <w:spacing w:line="360" w:lineRule="auto"/>
        <w:ind w:right="113"/>
        <w:contextualSpacing/>
        <w:jc w:val="center"/>
        <w:rPr>
          <w:rFonts w:asciiTheme="minorHAnsi" w:hAnsiTheme="minorHAnsi" w:cstheme="minorHAnsi"/>
          <w:sz w:val="26"/>
          <w:szCs w:val="26"/>
          <w:lang w:val="pt-BR"/>
        </w:rPr>
      </w:pPr>
      <w:r w:rsidRPr="009E2615">
        <w:rPr>
          <w:rFonts w:asciiTheme="minorHAnsi" w:hAnsiTheme="minorHAnsi" w:cstheme="minorHAnsi"/>
          <w:sz w:val="26"/>
          <w:szCs w:val="26"/>
          <w:lang w:val="pt-BR"/>
        </w:rPr>
        <w:t>____________________________________</w:t>
      </w:r>
    </w:p>
    <w:p w:rsidR="003537D5" w:rsidRDefault="003537D5" w:rsidP="003537D5">
      <w:pPr>
        <w:pStyle w:val="Corpodetexto"/>
        <w:spacing w:line="360" w:lineRule="auto"/>
        <w:ind w:right="113"/>
        <w:contextualSpacing/>
        <w:jc w:val="center"/>
        <w:rPr>
          <w:rFonts w:asciiTheme="minorHAnsi" w:hAnsiTheme="minorHAnsi" w:cstheme="minorHAnsi"/>
          <w:b/>
          <w:sz w:val="26"/>
          <w:szCs w:val="26"/>
          <w:lang w:val="pt-BR"/>
        </w:rPr>
      </w:pPr>
      <w:r>
        <w:rPr>
          <w:rFonts w:asciiTheme="minorHAnsi" w:hAnsiTheme="minorHAnsi" w:cstheme="minorHAnsi"/>
          <w:b/>
          <w:sz w:val="26"/>
          <w:szCs w:val="26"/>
          <w:lang w:val="pt-BR"/>
        </w:rPr>
        <w:t>SÉRGIO RICARDO COLONELLO</w:t>
      </w:r>
    </w:p>
    <w:p w:rsidR="003537D5" w:rsidRPr="009E2615" w:rsidRDefault="003537D5" w:rsidP="003537D5">
      <w:pPr>
        <w:pStyle w:val="Corpodetexto"/>
        <w:spacing w:line="360" w:lineRule="auto"/>
        <w:ind w:right="113"/>
        <w:contextualSpacing/>
        <w:jc w:val="center"/>
        <w:rPr>
          <w:rFonts w:asciiTheme="minorHAnsi" w:hAnsiTheme="minorHAnsi" w:cstheme="minorHAnsi"/>
          <w:sz w:val="26"/>
          <w:szCs w:val="26"/>
          <w:lang w:val="pt-BR"/>
        </w:rPr>
      </w:pPr>
      <w:r w:rsidRPr="009E2615">
        <w:rPr>
          <w:rFonts w:asciiTheme="minorHAnsi" w:hAnsiTheme="minorHAnsi" w:cstheme="minorHAnsi"/>
          <w:sz w:val="26"/>
          <w:szCs w:val="26"/>
          <w:lang w:val="pt-BR"/>
        </w:rPr>
        <w:t>Vereador</w:t>
      </w:r>
      <w:bookmarkStart w:id="0" w:name="_GoBack"/>
      <w:bookmarkEnd w:id="0"/>
    </w:p>
    <w:sectPr w:rsidR="003537D5" w:rsidRPr="009E2615" w:rsidSect="00546965">
      <w:headerReference w:type="default" r:id="rId10"/>
      <w:footerReference w:type="default" r:id="rId11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42" w:rsidRDefault="00C77C42" w:rsidP="00A939E4">
      <w:pPr>
        <w:spacing w:after="0" w:line="240" w:lineRule="auto"/>
      </w:pPr>
      <w:r>
        <w:separator/>
      </w:r>
    </w:p>
  </w:endnote>
  <w:endnote w:type="continuationSeparator" w:id="0">
    <w:p w:rsidR="00C77C42" w:rsidRDefault="00C77C42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A202E2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2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42" w:rsidRDefault="00C77C42" w:rsidP="00A939E4">
      <w:pPr>
        <w:spacing w:after="0" w:line="240" w:lineRule="auto"/>
      </w:pPr>
      <w:r>
        <w:separator/>
      </w:r>
    </w:p>
  </w:footnote>
  <w:footnote w:type="continuationSeparator" w:id="0">
    <w:p w:rsidR="00C77C42" w:rsidRDefault="00C77C42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4594AE9F" wp14:editId="73FBE685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24B0D"/>
    <w:rsid w:val="0003083D"/>
    <w:rsid w:val="000528CD"/>
    <w:rsid w:val="00055B96"/>
    <w:rsid w:val="00072CBC"/>
    <w:rsid w:val="000758E5"/>
    <w:rsid w:val="000A3731"/>
    <w:rsid w:val="000D3B04"/>
    <w:rsid w:val="00105ACB"/>
    <w:rsid w:val="00123635"/>
    <w:rsid w:val="00147978"/>
    <w:rsid w:val="0015284A"/>
    <w:rsid w:val="00163EA3"/>
    <w:rsid w:val="00171AB7"/>
    <w:rsid w:val="00176BE6"/>
    <w:rsid w:val="001771F7"/>
    <w:rsid w:val="00187CCF"/>
    <w:rsid w:val="00190F40"/>
    <w:rsid w:val="00195C25"/>
    <w:rsid w:val="001A4B61"/>
    <w:rsid w:val="001B2A5E"/>
    <w:rsid w:val="001C468F"/>
    <w:rsid w:val="001D3A7B"/>
    <w:rsid w:val="001D7E3B"/>
    <w:rsid w:val="002069C0"/>
    <w:rsid w:val="00213BE7"/>
    <w:rsid w:val="0021479E"/>
    <w:rsid w:val="002154D2"/>
    <w:rsid w:val="00215631"/>
    <w:rsid w:val="002171C8"/>
    <w:rsid w:val="00226FA0"/>
    <w:rsid w:val="0023440B"/>
    <w:rsid w:val="002421B5"/>
    <w:rsid w:val="0027790F"/>
    <w:rsid w:val="00281876"/>
    <w:rsid w:val="00290BB5"/>
    <w:rsid w:val="0029184E"/>
    <w:rsid w:val="00292DB9"/>
    <w:rsid w:val="002B07AD"/>
    <w:rsid w:val="002B63C9"/>
    <w:rsid w:val="002F630D"/>
    <w:rsid w:val="0033015A"/>
    <w:rsid w:val="003537D5"/>
    <w:rsid w:val="00363D22"/>
    <w:rsid w:val="00382245"/>
    <w:rsid w:val="0038288E"/>
    <w:rsid w:val="003C25C4"/>
    <w:rsid w:val="003D1458"/>
    <w:rsid w:val="003E2D8F"/>
    <w:rsid w:val="00411CA2"/>
    <w:rsid w:val="00413F75"/>
    <w:rsid w:val="00421BFF"/>
    <w:rsid w:val="00453C37"/>
    <w:rsid w:val="0045495D"/>
    <w:rsid w:val="00456D4D"/>
    <w:rsid w:val="00474987"/>
    <w:rsid w:val="00474AA2"/>
    <w:rsid w:val="004769EF"/>
    <w:rsid w:val="00485BBD"/>
    <w:rsid w:val="004A1530"/>
    <w:rsid w:val="004B1BEB"/>
    <w:rsid w:val="004D7390"/>
    <w:rsid w:val="004E7BE1"/>
    <w:rsid w:val="004F40B2"/>
    <w:rsid w:val="005450E6"/>
    <w:rsid w:val="00546965"/>
    <w:rsid w:val="00555214"/>
    <w:rsid w:val="005776AF"/>
    <w:rsid w:val="005C3A11"/>
    <w:rsid w:val="005D0B05"/>
    <w:rsid w:val="005F1587"/>
    <w:rsid w:val="005F6A4C"/>
    <w:rsid w:val="00614F1F"/>
    <w:rsid w:val="0062532E"/>
    <w:rsid w:val="006328F6"/>
    <w:rsid w:val="006458CB"/>
    <w:rsid w:val="00652386"/>
    <w:rsid w:val="0066187F"/>
    <w:rsid w:val="00664984"/>
    <w:rsid w:val="00667C4C"/>
    <w:rsid w:val="006866AF"/>
    <w:rsid w:val="00691916"/>
    <w:rsid w:val="006A543D"/>
    <w:rsid w:val="006D5C81"/>
    <w:rsid w:val="006E6F5A"/>
    <w:rsid w:val="006F3A38"/>
    <w:rsid w:val="006F5D2F"/>
    <w:rsid w:val="007116A8"/>
    <w:rsid w:val="00756279"/>
    <w:rsid w:val="00770FAB"/>
    <w:rsid w:val="00772335"/>
    <w:rsid w:val="00796A68"/>
    <w:rsid w:val="007B5969"/>
    <w:rsid w:val="007C58B2"/>
    <w:rsid w:val="007C7F38"/>
    <w:rsid w:val="00850D50"/>
    <w:rsid w:val="00875A54"/>
    <w:rsid w:val="008B7F1D"/>
    <w:rsid w:val="008F1360"/>
    <w:rsid w:val="008F3ABB"/>
    <w:rsid w:val="00900A4C"/>
    <w:rsid w:val="00931224"/>
    <w:rsid w:val="00973470"/>
    <w:rsid w:val="009B144C"/>
    <w:rsid w:val="009B64AD"/>
    <w:rsid w:val="009E7B5C"/>
    <w:rsid w:val="00A00C19"/>
    <w:rsid w:val="00A04967"/>
    <w:rsid w:val="00A063F3"/>
    <w:rsid w:val="00A1188B"/>
    <w:rsid w:val="00A202E2"/>
    <w:rsid w:val="00A21FD1"/>
    <w:rsid w:val="00A538FB"/>
    <w:rsid w:val="00A90CF7"/>
    <w:rsid w:val="00A9372A"/>
    <w:rsid w:val="00A939E4"/>
    <w:rsid w:val="00AA0BF0"/>
    <w:rsid w:val="00AB026B"/>
    <w:rsid w:val="00AB5B28"/>
    <w:rsid w:val="00AD1239"/>
    <w:rsid w:val="00AE4D68"/>
    <w:rsid w:val="00AE562D"/>
    <w:rsid w:val="00AF0EFC"/>
    <w:rsid w:val="00B24EE7"/>
    <w:rsid w:val="00B61502"/>
    <w:rsid w:val="00B7516C"/>
    <w:rsid w:val="00B9498A"/>
    <w:rsid w:val="00B95A4C"/>
    <w:rsid w:val="00BA0F0B"/>
    <w:rsid w:val="00BA6E79"/>
    <w:rsid w:val="00BB736C"/>
    <w:rsid w:val="00BE537D"/>
    <w:rsid w:val="00BF1D58"/>
    <w:rsid w:val="00BF624C"/>
    <w:rsid w:val="00C36B1F"/>
    <w:rsid w:val="00C63558"/>
    <w:rsid w:val="00C77C42"/>
    <w:rsid w:val="00CC5B1D"/>
    <w:rsid w:val="00CF3225"/>
    <w:rsid w:val="00D2241B"/>
    <w:rsid w:val="00D242E3"/>
    <w:rsid w:val="00D30212"/>
    <w:rsid w:val="00D31DA4"/>
    <w:rsid w:val="00D3695B"/>
    <w:rsid w:val="00D54592"/>
    <w:rsid w:val="00D83287"/>
    <w:rsid w:val="00D96391"/>
    <w:rsid w:val="00DA2128"/>
    <w:rsid w:val="00DB17CD"/>
    <w:rsid w:val="00DB46C9"/>
    <w:rsid w:val="00DD0E0E"/>
    <w:rsid w:val="00DD140B"/>
    <w:rsid w:val="00DD255A"/>
    <w:rsid w:val="00DF7DAD"/>
    <w:rsid w:val="00E15590"/>
    <w:rsid w:val="00E24CAA"/>
    <w:rsid w:val="00E27051"/>
    <w:rsid w:val="00E32CD1"/>
    <w:rsid w:val="00E4630A"/>
    <w:rsid w:val="00E46331"/>
    <w:rsid w:val="00E51565"/>
    <w:rsid w:val="00E67902"/>
    <w:rsid w:val="00E94A46"/>
    <w:rsid w:val="00EA774D"/>
    <w:rsid w:val="00EB6097"/>
    <w:rsid w:val="00ED5E83"/>
    <w:rsid w:val="00EF3DF1"/>
    <w:rsid w:val="00F03B07"/>
    <w:rsid w:val="00F041E3"/>
    <w:rsid w:val="00F06C2F"/>
    <w:rsid w:val="00F10F8A"/>
    <w:rsid w:val="00F25DD9"/>
    <w:rsid w:val="00F40ECA"/>
    <w:rsid w:val="00F4466C"/>
    <w:rsid w:val="00F8571B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  <w:style w:type="paragraph" w:styleId="Subttulo">
    <w:name w:val="Subtitle"/>
    <w:basedOn w:val="Normal"/>
    <w:link w:val="SubttuloChar"/>
    <w:qFormat/>
    <w:rsid w:val="003537D5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3537D5"/>
    <w:rPr>
      <w:rFonts w:ascii="Arial" w:eastAsia="Times New Roman" w:hAnsi="Arial" w:cs="Times New Roman"/>
      <w:szCs w:val="16"/>
      <w:u w:val="single"/>
      <w:lang w:eastAsia="pt-BR"/>
    </w:rPr>
  </w:style>
  <w:style w:type="paragraph" w:styleId="Corpodetexto">
    <w:name w:val="Body Text"/>
    <w:basedOn w:val="Normal"/>
    <w:link w:val="CorpodetextoChar"/>
    <w:rsid w:val="003537D5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537D5"/>
    <w:rPr>
      <w:rFonts w:ascii="Times New Roman" w:eastAsia="Times New Roman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  <w:style w:type="paragraph" w:styleId="Subttulo">
    <w:name w:val="Subtitle"/>
    <w:basedOn w:val="Normal"/>
    <w:link w:val="SubttuloChar"/>
    <w:qFormat/>
    <w:rsid w:val="003537D5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3537D5"/>
    <w:rPr>
      <w:rFonts w:ascii="Arial" w:eastAsia="Times New Roman" w:hAnsi="Arial" w:cs="Times New Roman"/>
      <w:szCs w:val="16"/>
      <w:u w:val="single"/>
      <w:lang w:eastAsia="pt-BR"/>
    </w:rPr>
  </w:style>
  <w:style w:type="paragraph" w:styleId="Corpodetexto">
    <w:name w:val="Body Text"/>
    <w:basedOn w:val="Normal"/>
    <w:link w:val="CorpodetextoChar"/>
    <w:rsid w:val="003537D5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537D5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503Compilado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damaislivre.com.br/colunas/as-vagas-de-estacionamento-reservadas-pessoa-com-deficiencia-e-lei-brasileira-de-inclus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86FF-CFD2-4A67-91B6-9F094887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3</cp:revision>
  <cp:lastPrinted>2021-02-26T19:36:00Z</cp:lastPrinted>
  <dcterms:created xsi:type="dcterms:W3CDTF">2021-03-29T17:36:00Z</dcterms:created>
  <dcterms:modified xsi:type="dcterms:W3CDTF">2021-03-29T17:38:00Z</dcterms:modified>
</cp:coreProperties>
</file>