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446A5" w14:textId="17AD72F0" w:rsidR="00C80F1C" w:rsidRPr="00D41B9E" w:rsidRDefault="00BF4F70" w:rsidP="00DB2DBB">
      <w:pPr>
        <w:spacing w:line="240" w:lineRule="auto"/>
        <w:ind w:firstLine="567"/>
        <w:contextualSpacing/>
        <w:jc w:val="center"/>
        <w:rPr>
          <w:rFonts w:asciiTheme="minorHAnsi" w:hAnsiTheme="minorHAnsi" w:cstheme="minorHAnsi"/>
          <w:b/>
          <w:szCs w:val="24"/>
        </w:rPr>
      </w:pPr>
      <w:bookmarkStart w:id="0" w:name="_GoBack"/>
      <w:bookmarkEnd w:id="0"/>
      <w:r>
        <w:rPr>
          <w:rFonts w:asciiTheme="minorHAnsi" w:hAnsiTheme="minorHAnsi" w:cstheme="minorHAnsi"/>
          <w:b/>
          <w:szCs w:val="24"/>
        </w:rPr>
        <w:t>INDICAÇÃO</w:t>
      </w:r>
      <w:r w:rsidR="004314AC" w:rsidRPr="00D41B9E">
        <w:rPr>
          <w:rFonts w:asciiTheme="minorHAnsi" w:hAnsiTheme="minorHAnsi" w:cstheme="minorHAnsi"/>
          <w:b/>
          <w:szCs w:val="24"/>
        </w:rPr>
        <w:t xml:space="preserve"> Nº. </w:t>
      </w:r>
      <w:r w:rsidR="000C53E4">
        <w:rPr>
          <w:rFonts w:asciiTheme="minorHAnsi" w:hAnsiTheme="minorHAnsi" w:cstheme="minorHAnsi"/>
          <w:b/>
          <w:szCs w:val="24"/>
        </w:rPr>
        <w:t>61</w:t>
      </w:r>
      <w:r w:rsidR="00C80F1C" w:rsidRPr="00D41B9E">
        <w:rPr>
          <w:rFonts w:asciiTheme="minorHAnsi" w:hAnsiTheme="minorHAnsi" w:cstheme="minorHAnsi"/>
          <w:b/>
          <w:szCs w:val="24"/>
        </w:rPr>
        <w:t>/2021</w:t>
      </w:r>
    </w:p>
    <w:p w14:paraId="60AECF80" w14:textId="77777777" w:rsidR="009B5EF0" w:rsidRPr="00D41B9E" w:rsidRDefault="009B5EF0" w:rsidP="00DB2DBB">
      <w:pPr>
        <w:spacing w:after="120" w:line="240" w:lineRule="auto"/>
        <w:ind w:firstLine="567"/>
        <w:contextualSpacing/>
        <w:jc w:val="both"/>
        <w:rPr>
          <w:rFonts w:asciiTheme="minorHAnsi" w:hAnsiTheme="minorHAnsi" w:cstheme="minorHAnsi"/>
          <w:szCs w:val="24"/>
        </w:rPr>
      </w:pPr>
    </w:p>
    <w:p w14:paraId="7B6768E0" w14:textId="5FF3C221" w:rsidR="00531796" w:rsidRPr="00D41B9E" w:rsidRDefault="00BF4F70" w:rsidP="002C1EEF">
      <w:pPr>
        <w:spacing w:line="240" w:lineRule="auto"/>
        <w:ind w:firstLine="567"/>
        <w:contextualSpacing/>
        <w:jc w:val="both"/>
        <w:rPr>
          <w:rFonts w:asciiTheme="minorHAnsi" w:hAnsiTheme="minorHAnsi" w:cstheme="minorHAnsi"/>
          <w:szCs w:val="24"/>
        </w:rPr>
      </w:pPr>
      <w:r w:rsidRPr="00455C58">
        <w:rPr>
          <w:rFonts w:asciiTheme="minorHAnsi" w:hAnsiTheme="minorHAnsi" w:cstheme="minorHAnsi"/>
          <w:szCs w:val="24"/>
        </w:rPr>
        <w:t xml:space="preserve">O Vereador Paulo Henrique Neves de Oliveira, no uso de suas atribuições, que lhe foram conferidas através dos artigos 165-A e 165-B § 3° do Regimento Interno da Câmara Municipal de Terra Boa-PR, </w:t>
      </w:r>
      <w:proofErr w:type="gramStart"/>
      <w:r w:rsidRPr="00455C58">
        <w:rPr>
          <w:rFonts w:asciiTheme="minorHAnsi" w:hAnsiTheme="minorHAnsi" w:cstheme="minorHAnsi"/>
          <w:szCs w:val="24"/>
        </w:rPr>
        <w:t>após</w:t>
      </w:r>
      <w:proofErr w:type="gramEnd"/>
      <w:r w:rsidRPr="00455C58">
        <w:rPr>
          <w:rFonts w:asciiTheme="minorHAnsi" w:hAnsiTheme="minorHAnsi" w:cstheme="minorHAnsi"/>
          <w:szCs w:val="24"/>
        </w:rPr>
        <w:t xml:space="preserve"> ouvido o soberano plenário, vem à presença do Prefeito Municipal, indicar</w:t>
      </w:r>
      <w:r w:rsidR="002C1EEF" w:rsidRPr="00D41B9E">
        <w:rPr>
          <w:rFonts w:asciiTheme="minorHAnsi" w:hAnsiTheme="minorHAnsi" w:cstheme="minorHAnsi"/>
          <w:szCs w:val="24"/>
        </w:rPr>
        <w:t>:</w:t>
      </w:r>
    </w:p>
    <w:p w14:paraId="77627B10" w14:textId="77777777" w:rsidR="00DB2DBB" w:rsidRPr="00D41B9E" w:rsidRDefault="00DB2DBB" w:rsidP="002C1EEF">
      <w:pPr>
        <w:spacing w:line="240" w:lineRule="auto"/>
        <w:contextualSpacing/>
        <w:jc w:val="both"/>
        <w:rPr>
          <w:rFonts w:asciiTheme="minorHAnsi" w:hAnsiTheme="minorHAnsi" w:cstheme="minorHAnsi"/>
          <w:szCs w:val="24"/>
        </w:rPr>
      </w:pPr>
    </w:p>
    <w:p w14:paraId="43772BA6" w14:textId="720B9137" w:rsidR="00793FF5" w:rsidRPr="00D41B9E" w:rsidRDefault="0062594D" w:rsidP="002C1EEF">
      <w:pPr>
        <w:spacing w:before="100" w:beforeAutospacing="1" w:after="100" w:afterAutospacing="1" w:line="240" w:lineRule="auto"/>
        <w:ind w:left="567"/>
        <w:contextualSpacing/>
        <w:jc w:val="both"/>
        <w:rPr>
          <w:rFonts w:asciiTheme="minorHAnsi" w:hAnsiTheme="minorHAnsi" w:cstheme="minorHAnsi"/>
          <w:b/>
          <w:szCs w:val="24"/>
        </w:rPr>
      </w:pPr>
      <w:r>
        <w:rPr>
          <w:rFonts w:asciiTheme="minorHAnsi" w:hAnsiTheme="minorHAnsi" w:cstheme="minorHAnsi"/>
          <w:b/>
          <w:szCs w:val="24"/>
        </w:rPr>
        <w:t xml:space="preserve">A viabilidade para </w:t>
      </w:r>
      <w:r w:rsidR="007E111A">
        <w:rPr>
          <w:rFonts w:asciiTheme="minorHAnsi" w:hAnsiTheme="minorHAnsi" w:cstheme="minorHAnsi"/>
          <w:b/>
          <w:szCs w:val="24"/>
        </w:rPr>
        <w:t>a criação de um Centro Especializado em Transtorno de Espectro Autista – TEA, no Município de Terra Boa – PR.</w:t>
      </w:r>
    </w:p>
    <w:p w14:paraId="26F13F81" w14:textId="77777777" w:rsidR="002C1EEF" w:rsidRDefault="002C1EEF" w:rsidP="002C1EEF">
      <w:pPr>
        <w:spacing w:before="100" w:beforeAutospacing="1" w:after="100" w:afterAutospacing="1" w:line="240" w:lineRule="auto"/>
        <w:ind w:left="567"/>
        <w:contextualSpacing/>
        <w:jc w:val="both"/>
        <w:rPr>
          <w:rFonts w:asciiTheme="minorHAnsi" w:hAnsiTheme="minorHAnsi" w:cstheme="minorHAnsi"/>
          <w:b/>
          <w:szCs w:val="24"/>
        </w:rPr>
      </w:pPr>
    </w:p>
    <w:p w14:paraId="501556AA" w14:textId="5638B543" w:rsidR="007E111A" w:rsidRDefault="007E111A" w:rsidP="007E111A">
      <w:pPr>
        <w:autoSpaceDE w:val="0"/>
        <w:autoSpaceDN w:val="0"/>
        <w:adjustRightInd w:val="0"/>
        <w:spacing w:after="0" w:line="240" w:lineRule="auto"/>
        <w:ind w:firstLine="567"/>
        <w:jc w:val="both"/>
        <w:rPr>
          <w:rFonts w:asciiTheme="minorHAnsi" w:hAnsiTheme="minorHAnsi" w:cstheme="minorHAnsi"/>
          <w:szCs w:val="24"/>
        </w:rPr>
      </w:pPr>
      <w:r w:rsidRPr="007E111A">
        <w:rPr>
          <w:rFonts w:ascii="Arial" w:hAnsi="Arial" w:cs="Arial"/>
          <w:color w:val="000000"/>
          <w:szCs w:val="24"/>
        </w:rPr>
        <w:t xml:space="preserve"> </w:t>
      </w:r>
      <w:r w:rsidRPr="007E111A">
        <w:rPr>
          <w:rFonts w:ascii="Arial" w:hAnsi="Arial" w:cs="Arial"/>
          <w:color w:val="000000"/>
          <w:sz w:val="23"/>
          <w:szCs w:val="23"/>
        </w:rPr>
        <w:t xml:space="preserve">A </w:t>
      </w:r>
      <w:r w:rsidRPr="007E111A">
        <w:rPr>
          <w:rFonts w:asciiTheme="minorHAnsi" w:hAnsiTheme="minorHAnsi" w:cstheme="minorHAnsi"/>
          <w:szCs w:val="24"/>
        </w:rPr>
        <w:t xml:space="preserve">implantação e </w:t>
      </w:r>
      <w:proofErr w:type="gramStart"/>
      <w:r w:rsidRPr="007E111A">
        <w:rPr>
          <w:rFonts w:asciiTheme="minorHAnsi" w:hAnsiTheme="minorHAnsi" w:cstheme="minorHAnsi"/>
          <w:szCs w:val="24"/>
        </w:rPr>
        <w:t>implementação</w:t>
      </w:r>
      <w:proofErr w:type="gramEnd"/>
      <w:r w:rsidRPr="007E111A">
        <w:rPr>
          <w:rFonts w:asciiTheme="minorHAnsi" w:hAnsiTheme="minorHAnsi" w:cstheme="minorHAnsi"/>
          <w:szCs w:val="24"/>
        </w:rPr>
        <w:t xml:space="preserve"> de um Centro Especializado em Transtorno do Espectro Autista – TEA, no município de </w:t>
      </w:r>
      <w:r>
        <w:rPr>
          <w:rFonts w:asciiTheme="minorHAnsi" w:hAnsiTheme="minorHAnsi" w:cstheme="minorHAnsi"/>
          <w:szCs w:val="24"/>
        </w:rPr>
        <w:t>Terra Boa – PR.</w:t>
      </w:r>
      <w:r w:rsidRPr="007E111A">
        <w:rPr>
          <w:rFonts w:asciiTheme="minorHAnsi" w:hAnsiTheme="minorHAnsi" w:cstheme="minorHAnsi"/>
          <w:szCs w:val="24"/>
        </w:rPr>
        <w:t xml:space="preserve">, tem por objetivo realizar a intervenção precoce e com protocolo seguro de saúde. O mesmo deverá ser composto por profissionais aptos a diagnosticar crianças no espectro, atender pessoas com TEA, capacitar profissionais da área da saúde e educação, bem como, apoiar as famílias com relação às áreas psicológica, jurídica e inserir e acompanhar por um período de tempo o público-alvo, no mercado de trabalho. </w:t>
      </w:r>
    </w:p>
    <w:p w14:paraId="588EB117" w14:textId="77777777" w:rsidR="007E111A" w:rsidRPr="007E111A" w:rsidRDefault="007E111A" w:rsidP="007E111A">
      <w:pPr>
        <w:autoSpaceDE w:val="0"/>
        <w:autoSpaceDN w:val="0"/>
        <w:adjustRightInd w:val="0"/>
        <w:spacing w:after="0" w:line="240" w:lineRule="auto"/>
        <w:ind w:firstLine="567"/>
        <w:jc w:val="both"/>
        <w:rPr>
          <w:rFonts w:asciiTheme="minorHAnsi" w:hAnsiTheme="minorHAnsi" w:cstheme="minorHAnsi"/>
          <w:szCs w:val="24"/>
        </w:rPr>
      </w:pPr>
    </w:p>
    <w:p w14:paraId="06713568" w14:textId="77777777" w:rsidR="007E111A" w:rsidRDefault="007E111A" w:rsidP="007E111A">
      <w:pPr>
        <w:autoSpaceDE w:val="0"/>
        <w:autoSpaceDN w:val="0"/>
        <w:adjustRightInd w:val="0"/>
        <w:spacing w:after="0" w:line="240" w:lineRule="auto"/>
        <w:ind w:firstLine="567"/>
        <w:jc w:val="both"/>
        <w:rPr>
          <w:rFonts w:asciiTheme="minorHAnsi" w:hAnsiTheme="minorHAnsi" w:cstheme="minorHAnsi"/>
          <w:szCs w:val="24"/>
        </w:rPr>
      </w:pPr>
      <w:r w:rsidRPr="007E111A">
        <w:rPr>
          <w:rFonts w:asciiTheme="minorHAnsi" w:hAnsiTheme="minorHAnsi" w:cstheme="minorHAnsi"/>
          <w:szCs w:val="24"/>
        </w:rPr>
        <w:t xml:space="preserve">O Transtorno do Espectro Autista é uma desabilidade do desenvolvimento que afeta a comunicação e a interação social. Afeta meninos cinco vezes mais do que meninas. Atualmente acredita-se que o autismo atinja uma em cada </w:t>
      </w:r>
      <w:r>
        <w:rPr>
          <w:rFonts w:asciiTheme="minorHAnsi" w:hAnsiTheme="minorHAnsi" w:cstheme="minorHAnsi"/>
          <w:szCs w:val="24"/>
        </w:rPr>
        <w:t>100 crianças</w:t>
      </w:r>
      <w:r w:rsidRPr="007E111A">
        <w:rPr>
          <w:rFonts w:asciiTheme="minorHAnsi" w:hAnsiTheme="minorHAnsi" w:cstheme="minorHAnsi"/>
          <w:szCs w:val="24"/>
        </w:rPr>
        <w:t xml:space="preserve"> e</w:t>
      </w:r>
      <w:r>
        <w:rPr>
          <w:rFonts w:asciiTheme="minorHAnsi" w:hAnsiTheme="minorHAnsi" w:cstheme="minorHAnsi"/>
          <w:szCs w:val="24"/>
        </w:rPr>
        <w:t>,</w:t>
      </w:r>
      <w:r w:rsidRPr="007E111A">
        <w:rPr>
          <w:rFonts w:asciiTheme="minorHAnsi" w:hAnsiTheme="minorHAnsi" w:cstheme="minorHAnsi"/>
          <w:szCs w:val="24"/>
        </w:rPr>
        <w:t xml:space="preserve"> a quantidade de </w:t>
      </w:r>
      <w:proofErr w:type="gramStart"/>
      <w:r w:rsidRPr="007E111A">
        <w:rPr>
          <w:rFonts w:asciiTheme="minorHAnsi" w:hAnsiTheme="minorHAnsi" w:cstheme="minorHAnsi"/>
          <w:szCs w:val="24"/>
        </w:rPr>
        <w:t>pessoas</w:t>
      </w:r>
      <w:proofErr w:type="gramEnd"/>
      <w:r w:rsidRPr="007E111A">
        <w:rPr>
          <w:rFonts w:asciiTheme="minorHAnsi" w:hAnsiTheme="minorHAnsi" w:cstheme="minorHAnsi"/>
          <w:szCs w:val="24"/>
        </w:rPr>
        <w:t xml:space="preserve"> </w:t>
      </w:r>
      <w:proofErr w:type="gramStart"/>
      <w:r w:rsidRPr="007E111A">
        <w:rPr>
          <w:rFonts w:asciiTheme="minorHAnsi" w:hAnsiTheme="minorHAnsi" w:cstheme="minorHAnsi"/>
          <w:szCs w:val="24"/>
        </w:rPr>
        <w:t>diagnosticadas</w:t>
      </w:r>
      <w:proofErr w:type="gramEnd"/>
      <w:r w:rsidRPr="007E111A">
        <w:rPr>
          <w:rFonts w:asciiTheme="minorHAnsi" w:hAnsiTheme="minorHAnsi" w:cstheme="minorHAnsi"/>
          <w:szCs w:val="24"/>
        </w:rPr>
        <w:t xml:space="preserve"> aumentou</w:t>
      </w:r>
      <w:r>
        <w:rPr>
          <w:rFonts w:asciiTheme="minorHAnsi" w:hAnsiTheme="minorHAnsi" w:cstheme="minorHAnsi"/>
          <w:szCs w:val="24"/>
        </w:rPr>
        <w:t xml:space="preserve"> gradativamente</w:t>
      </w:r>
      <w:r w:rsidRPr="007E111A">
        <w:rPr>
          <w:rFonts w:asciiTheme="minorHAnsi" w:hAnsiTheme="minorHAnsi" w:cstheme="minorHAnsi"/>
          <w:szCs w:val="24"/>
        </w:rPr>
        <w:t xml:space="preserve">. O Centro de Atendimento em Autismo visa em prestar Atendimento terapêutico especializado para pessoas com Transtorno do Espectro Autista, tanto atendimentos individuais, como terapia em grupo. </w:t>
      </w:r>
    </w:p>
    <w:p w14:paraId="53179017" w14:textId="77777777" w:rsidR="007E111A" w:rsidRDefault="007E111A" w:rsidP="007E111A">
      <w:pPr>
        <w:autoSpaceDE w:val="0"/>
        <w:autoSpaceDN w:val="0"/>
        <w:adjustRightInd w:val="0"/>
        <w:spacing w:after="0" w:line="240" w:lineRule="auto"/>
        <w:ind w:firstLine="567"/>
        <w:jc w:val="both"/>
        <w:rPr>
          <w:rFonts w:asciiTheme="minorHAnsi" w:hAnsiTheme="minorHAnsi" w:cstheme="minorHAnsi"/>
          <w:szCs w:val="24"/>
        </w:rPr>
      </w:pPr>
    </w:p>
    <w:p w14:paraId="7AD306EF" w14:textId="173C38C1" w:rsidR="007E111A" w:rsidRDefault="007E111A" w:rsidP="007E111A">
      <w:pPr>
        <w:autoSpaceDE w:val="0"/>
        <w:autoSpaceDN w:val="0"/>
        <w:adjustRightInd w:val="0"/>
        <w:spacing w:after="0" w:line="240" w:lineRule="auto"/>
        <w:ind w:firstLine="567"/>
        <w:jc w:val="both"/>
        <w:rPr>
          <w:rFonts w:asciiTheme="minorHAnsi" w:hAnsiTheme="minorHAnsi" w:cstheme="minorHAnsi"/>
          <w:szCs w:val="24"/>
        </w:rPr>
      </w:pPr>
      <w:r w:rsidRPr="007E111A">
        <w:rPr>
          <w:rFonts w:asciiTheme="minorHAnsi" w:hAnsiTheme="minorHAnsi" w:cstheme="minorHAnsi"/>
          <w:szCs w:val="24"/>
        </w:rPr>
        <w:t xml:space="preserve">O que é fundamental e de extrema importância </w:t>
      </w:r>
      <w:r>
        <w:rPr>
          <w:rFonts w:asciiTheme="minorHAnsi" w:hAnsiTheme="minorHAnsi" w:cstheme="minorHAnsi"/>
          <w:szCs w:val="24"/>
        </w:rPr>
        <w:t xml:space="preserve">é a busca do </w:t>
      </w:r>
      <w:r w:rsidRPr="007E111A">
        <w:rPr>
          <w:rFonts w:asciiTheme="minorHAnsi" w:hAnsiTheme="minorHAnsi" w:cstheme="minorHAnsi"/>
          <w:szCs w:val="24"/>
        </w:rPr>
        <w:t xml:space="preserve">diagnóstico precoce, </w:t>
      </w:r>
      <w:r>
        <w:rPr>
          <w:rFonts w:asciiTheme="minorHAnsi" w:hAnsiTheme="minorHAnsi" w:cstheme="minorHAnsi"/>
          <w:szCs w:val="24"/>
        </w:rPr>
        <w:t xml:space="preserve">para que </w:t>
      </w:r>
      <w:r w:rsidRPr="007E111A">
        <w:rPr>
          <w:rFonts w:asciiTheme="minorHAnsi" w:hAnsiTheme="minorHAnsi" w:cstheme="minorHAnsi"/>
          <w:szCs w:val="24"/>
        </w:rPr>
        <w:t>o tratamento se</w:t>
      </w:r>
      <w:r>
        <w:rPr>
          <w:rFonts w:asciiTheme="minorHAnsi" w:hAnsiTheme="minorHAnsi" w:cstheme="minorHAnsi"/>
          <w:szCs w:val="24"/>
        </w:rPr>
        <w:t>j</w:t>
      </w:r>
      <w:r w:rsidRPr="007E111A">
        <w:rPr>
          <w:rFonts w:asciiTheme="minorHAnsi" w:hAnsiTheme="minorHAnsi" w:cstheme="minorHAnsi"/>
          <w:szCs w:val="24"/>
        </w:rPr>
        <w:t>a iniciado o mais cedo possível</w:t>
      </w:r>
      <w:r>
        <w:rPr>
          <w:rFonts w:asciiTheme="minorHAnsi" w:hAnsiTheme="minorHAnsi" w:cstheme="minorHAnsi"/>
          <w:szCs w:val="24"/>
        </w:rPr>
        <w:t>,</w:t>
      </w:r>
      <w:proofErr w:type="gramStart"/>
      <w:r>
        <w:rPr>
          <w:rFonts w:asciiTheme="minorHAnsi" w:hAnsiTheme="minorHAnsi" w:cstheme="minorHAnsi"/>
          <w:szCs w:val="24"/>
        </w:rPr>
        <w:t xml:space="preserve"> </w:t>
      </w:r>
      <w:r w:rsidRPr="007E111A">
        <w:rPr>
          <w:rFonts w:asciiTheme="minorHAnsi" w:hAnsiTheme="minorHAnsi" w:cstheme="minorHAnsi"/>
          <w:szCs w:val="24"/>
        </w:rPr>
        <w:t xml:space="preserve"> </w:t>
      </w:r>
      <w:proofErr w:type="gramEnd"/>
      <w:r>
        <w:rPr>
          <w:rFonts w:asciiTheme="minorHAnsi" w:hAnsiTheme="minorHAnsi" w:cstheme="minorHAnsi"/>
          <w:szCs w:val="24"/>
        </w:rPr>
        <w:t>ajudando</w:t>
      </w:r>
      <w:r w:rsidRPr="007E111A">
        <w:rPr>
          <w:rFonts w:asciiTheme="minorHAnsi" w:hAnsiTheme="minorHAnsi" w:cstheme="minorHAnsi"/>
          <w:szCs w:val="24"/>
        </w:rPr>
        <w:t xml:space="preserve"> muito no desenvolvimento das habilidades cognitivas, sociais, emocionais e motoras da criança. É por meio das interações sociais recíprocas que o desenvolvimento ocorre. </w:t>
      </w:r>
    </w:p>
    <w:p w14:paraId="71C20C48" w14:textId="77777777" w:rsidR="007E111A" w:rsidRDefault="007E111A" w:rsidP="007E111A">
      <w:pPr>
        <w:autoSpaceDE w:val="0"/>
        <w:autoSpaceDN w:val="0"/>
        <w:adjustRightInd w:val="0"/>
        <w:spacing w:after="0" w:line="240" w:lineRule="auto"/>
        <w:ind w:firstLine="567"/>
        <w:jc w:val="both"/>
        <w:rPr>
          <w:rFonts w:asciiTheme="minorHAnsi" w:hAnsiTheme="minorHAnsi" w:cstheme="minorHAnsi"/>
          <w:szCs w:val="24"/>
        </w:rPr>
      </w:pPr>
    </w:p>
    <w:p w14:paraId="36E034C0" w14:textId="2E344C4A" w:rsidR="007E111A" w:rsidRDefault="007E111A" w:rsidP="007E111A">
      <w:pPr>
        <w:autoSpaceDE w:val="0"/>
        <w:autoSpaceDN w:val="0"/>
        <w:adjustRightInd w:val="0"/>
        <w:spacing w:after="0" w:line="240" w:lineRule="auto"/>
        <w:ind w:firstLine="567"/>
        <w:jc w:val="both"/>
        <w:rPr>
          <w:rFonts w:asciiTheme="minorHAnsi" w:hAnsiTheme="minorHAnsi" w:cstheme="minorHAnsi"/>
          <w:szCs w:val="24"/>
        </w:rPr>
      </w:pPr>
      <w:r w:rsidRPr="007E111A">
        <w:rPr>
          <w:rFonts w:asciiTheme="minorHAnsi" w:hAnsiTheme="minorHAnsi" w:cstheme="minorHAnsi"/>
          <w:szCs w:val="24"/>
        </w:rPr>
        <w:t xml:space="preserve">Diante deste cenário preocupante, onde os serviços públicos não conseguem atender a demanda existente e a maioria das famílias não possuem condições financeiras para buscar atendimentos em outros municípios, faz-se necessário o referido serviço no município em </w:t>
      </w:r>
      <w:r w:rsidR="00903497">
        <w:rPr>
          <w:rFonts w:asciiTheme="minorHAnsi" w:hAnsiTheme="minorHAnsi" w:cstheme="minorHAnsi"/>
          <w:szCs w:val="24"/>
        </w:rPr>
        <w:t>Terra Boa - PR</w:t>
      </w:r>
      <w:r w:rsidRPr="007E111A">
        <w:rPr>
          <w:rFonts w:asciiTheme="minorHAnsi" w:hAnsiTheme="minorHAnsi" w:cstheme="minorHAnsi"/>
          <w:szCs w:val="24"/>
        </w:rPr>
        <w:t xml:space="preserve">. </w:t>
      </w:r>
    </w:p>
    <w:p w14:paraId="5820BBD7" w14:textId="77777777" w:rsidR="007E111A" w:rsidRPr="007E111A" w:rsidRDefault="007E111A" w:rsidP="007E111A">
      <w:pPr>
        <w:autoSpaceDE w:val="0"/>
        <w:autoSpaceDN w:val="0"/>
        <w:adjustRightInd w:val="0"/>
        <w:spacing w:after="0" w:line="240" w:lineRule="auto"/>
        <w:ind w:firstLine="567"/>
        <w:jc w:val="both"/>
        <w:rPr>
          <w:rFonts w:asciiTheme="minorHAnsi" w:hAnsiTheme="minorHAnsi" w:cstheme="minorHAnsi"/>
          <w:szCs w:val="24"/>
        </w:rPr>
      </w:pPr>
    </w:p>
    <w:p w14:paraId="52548383" w14:textId="51420FD6" w:rsidR="007E111A" w:rsidRDefault="00903497" w:rsidP="007E111A">
      <w:pPr>
        <w:autoSpaceDE w:val="0"/>
        <w:autoSpaceDN w:val="0"/>
        <w:adjustRightInd w:val="0"/>
        <w:spacing w:after="0" w:line="240" w:lineRule="auto"/>
        <w:ind w:firstLine="567"/>
        <w:jc w:val="both"/>
        <w:rPr>
          <w:rFonts w:asciiTheme="minorHAnsi" w:hAnsiTheme="minorHAnsi" w:cstheme="minorHAnsi"/>
          <w:szCs w:val="24"/>
        </w:rPr>
      </w:pPr>
      <w:r>
        <w:rPr>
          <w:rFonts w:asciiTheme="minorHAnsi" w:hAnsiTheme="minorHAnsi" w:cstheme="minorHAnsi"/>
          <w:szCs w:val="24"/>
        </w:rPr>
        <w:t>Verifica-se através de alguns estudos técnicos que o Autismo não tem cura,</w:t>
      </w:r>
      <w:r w:rsidR="007E111A" w:rsidRPr="007E111A">
        <w:rPr>
          <w:rFonts w:asciiTheme="minorHAnsi" w:hAnsiTheme="minorHAnsi" w:cstheme="minorHAnsi"/>
          <w:szCs w:val="24"/>
        </w:rPr>
        <w:t xml:space="preserve"> </w:t>
      </w:r>
      <w:r>
        <w:rPr>
          <w:rFonts w:asciiTheme="minorHAnsi" w:hAnsiTheme="minorHAnsi" w:cstheme="minorHAnsi"/>
          <w:szCs w:val="24"/>
        </w:rPr>
        <w:t>m</w:t>
      </w:r>
      <w:r w:rsidR="007E111A" w:rsidRPr="007E111A">
        <w:rPr>
          <w:rFonts w:asciiTheme="minorHAnsi" w:hAnsiTheme="minorHAnsi" w:cstheme="minorHAnsi"/>
          <w:szCs w:val="24"/>
        </w:rPr>
        <w:t>as tem tratamento e</w:t>
      </w:r>
      <w:r>
        <w:rPr>
          <w:rFonts w:asciiTheme="minorHAnsi" w:hAnsiTheme="minorHAnsi" w:cstheme="minorHAnsi"/>
          <w:szCs w:val="24"/>
        </w:rPr>
        <w:t>,</w:t>
      </w:r>
      <w:r w:rsidR="007E111A" w:rsidRPr="007E111A">
        <w:rPr>
          <w:rFonts w:asciiTheme="minorHAnsi" w:hAnsiTheme="minorHAnsi" w:cstheme="minorHAnsi"/>
          <w:szCs w:val="24"/>
        </w:rPr>
        <w:t xml:space="preserve"> quanto mais cedo se começa</w:t>
      </w:r>
      <w:r>
        <w:rPr>
          <w:rFonts w:asciiTheme="minorHAnsi" w:hAnsiTheme="minorHAnsi" w:cstheme="minorHAnsi"/>
          <w:szCs w:val="24"/>
        </w:rPr>
        <w:t xml:space="preserve"> este tratamento</w:t>
      </w:r>
      <w:r w:rsidR="007E111A" w:rsidRPr="007E111A">
        <w:rPr>
          <w:rFonts w:asciiTheme="minorHAnsi" w:hAnsiTheme="minorHAnsi" w:cstheme="minorHAnsi"/>
          <w:szCs w:val="24"/>
        </w:rPr>
        <w:t>, a criança</w:t>
      </w:r>
      <w:r>
        <w:rPr>
          <w:rFonts w:asciiTheme="minorHAnsi" w:hAnsiTheme="minorHAnsi" w:cstheme="minorHAnsi"/>
          <w:szCs w:val="24"/>
        </w:rPr>
        <w:t xml:space="preserve"> tende a crescer</w:t>
      </w:r>
      <w:r w:rsidR="007E111A" w:rsidRPr="007E111A">
        <w:rPr>
          <w:rFonts w:asciiTheme="minorHAnsi" w:hAnsiTheme="minorHAnsi" w:cstheme="minorHAnsi"/>
          <w:szCs w:val="24"/>
        </w:rPr>
        <w:t xml:space="preserve"> dentro de um ambiente social com maiores possibilidades de interação. Para isso, um trabalho acerca do assunto é necessário ser desenvolvido, tendo em vista, que nem a rede de ensino e tampouco a assistência social e outras instituições estejam totalmente preparadas com a capacidade de atender essas crianças de forma adequada. </w:t>
      </w:r>
    </w:p>
    <w:p w14:paraId="275F7592" w14:textId="77777777" w:rsidR="00903497" w:rsidRPr="007E111A" w:rsidRDefault="00903497" w:rsidP="007E111A">
      <w:pPr>
        <w:autoSpaceDE w:val="0"/>
        <w:autoSpaceDN w:val="0"/>
        <w:adjustRightInd w:val="0"/>
        <w:spacing w:after="0" w:line="240" w:lineRule="auto"/>
        <w:ind w:firstLine="567"/>
        <w:jc w:val="both"/>
        <w:rPr>
          <w:rFonts w:asciiTheme="minorHAnsi" w:hAnsiTheme="minorHAnsi" w:cstheme="minorHAnsi"/>
          <w:szCs w:val="24"/>
        </w:rPr>
      </w:pPr>
    </w:p>
    <w:p w14:paraId="3804A69B" w14:textId="77777777" w:rsidR="007E111A" w:rsidRPr="007E111A" w:rsidRDefault="007E111A" w:rsidP="007E111A">
      <w:pPr>
        <w:autoSpaceDE w:val="0"/>
        <w:autoSpaceDN w:val="0"/>
        <w:adjustRightInd w:val="0"/>
        <w:spacing w:after="0" w:line="240" w:lineRule="auto"/>
        <w:ind w:firstLine="567"/>
        <w:jc w:val="both"/>
        <w:rPr>
          <w:rFonts w:asciiTheme="minorHAnsi" w:hAnsiTheme="minorHAnsi" w:cstheme="minorHAnsi"/>
          <w:szCs w:val="24"/>
        </w:rPr>
      </w:pPr>
      <w:r w:rsidRPr="007E111A">
        <w:rPr>
          <w:rFonts w:asciiTheme="minorHAnsi" w:hAnsiTheme="minorHAnsi" w:cstheme="minorHAnsi"/>
          <w:szCs w:val="24"/>
        </w:rPr>
        <w:t xml:space="preserve">Os Profissionais da Rede de Ensino também precisam estar capacitados para reconhecer quando uma criança apresenta indicativos de Transtornos que se enquadram dentro do Espectro do Autismo. Por isso, um projeto como o de a implantação de um Centro de Atendimento Especializado para atender pessoas com transtorno do espectro do autismo é muito importante. </w:t>
      </w:r>
    </w:p>
    <w:p w14:paraId="6A949149" w14:textId="77777777" w:rsidR="00903497" w:rsidRDefault="00903497" w:rsidP="007E111A">
      <w:pPr>
        <w:autoSpaceDE w:val="0"/>
        <w:autoSpaceDN w:val="0"/>
        <w:adjustRightInd w:val="0"/>
        <w:spacing w:after="0" w:line="240" w:lineRule="auto"/>
        <w:ind w:firstLine="567"/>
        <w:jc w:val="both"/>
        <w:rPr>
          <w:rFonts w:asciiTheme="minorHAnsi" w:hAnsiTheme="minorHAnsi" w:cstheme="minorHAnsi"/>
          <w:szCs w:val="24"/>
        </w:rPr>
      </w:pPr>
    </w:p>
    <w:p w14:paraId="2578690B" w14:textId="77777777" w:rsidR="007E111A" w:rsidRDefault="007E111A" w:rsidP="007E111A">
      <w:pPr>
        <w:autoSpaceDE w:val="0"/>
        <w:autoSpaceDN w:val="0"/>
        <w:adjustRightInd w:val="0"/>
        <w:spacing w:after="0" w:line="240" w:lineRule="auto"/>
        <w:ind w:firstLine="567"/>
        <w:jc w:val="both"/>
        <w:rPr>
          <w:rFonts w:asciiTheme="minorHAnsi" w:hAnsiTheme="minorHAnsi" w:cstheme="minorHAnsi"/>
          <w:szCs w:val="24"/>
        </w:rPr>
      </w:pPr>
      <w:r w:rsidRPr="007E111A">
        <w:rPr>
          <w:rFonts w:asciiTheme="minorHAnsi" w:hAnsiTheme="minorHAnsi" w:cstheme="minorHAnsi"/>
          <w:szCs w:val="24"/>
        </w:rPr>
        <w:lastRenderedPageBreak/>
        <w:t xml:space="preserve">Quanto aos profissionais para trabalhar no Centro Especializado, não basta, por exemplo, ser apenas um formado em psicologia, teria que ser com especialização na área, um fonoaudiólogo igualmente experiente, terapeutas ocupacionais, fisioterapeutas e profissionais formados em educação física, nutricionista e um psiquiatra infantil, caso contrário, seria uma instituição leiga, que só estaria funcionando por estar, isso não basta. Ainda mais quando vemos que é algo que envolve uma realidade cada vez mais crescente e, quanto antes agirmos, mais </w:t>
      </w:r>
      <w:proofErr w:type="gramStart"/>
      <w:r w:rsidRPr="007E111A">
        <w:rPr>
          <w:rFonts w:asciiTheme="minorHAnsi" w:hAnsiTheme="minorHAnsi" w:cstheme="minorHAnsi"/>
          <w:szCs w:val="24"/>
        </w:rPr>
        <w:t>podemos</w:t>
      </w:r>
      <w:proofErr w:type="gramEnd"/>
      <w:r w:rsidRPr="007E111A">
        <w:rPr>
          <w:rFonts w:asciiTheme="minorHAnsi" w:hAnsiTheme="minorHAnsi" w:cstheme="minorHAnsi"/>
          <w:szCs w:val="24"/>
        </w:rPr>
        <w:t xml:space="preserve"> oferecer uma melhor qualidade de vida às pessoas com TEA e seus familiares. </w:t>
      </w:r>
    </w:p>
    <w:p w14:paraId="60969C85" w14:textId="77777777" w:rsidR="00903497" w:rsidRPr="007E111A" w:rsidRDefault="00903497" w:rsidP="007E111A">
      <w:pPr>
        <w:autoSpaceDE w:val="0"/>
        <w:autoSpaceDN w:val="0"/>
        <w:adjustRightInd w:val="0"/>
        <w:spacing w:after="0" w:line="240" w:lineRule="auto"/>
        <w:ind w:firstLine="567"/>
        <w:jc w:val="both"/>
        <w:rPr>
          <w:rFonts w:asciiTheme="minorHAnsi" w:hAnsiTheme="minorHAnsi" w:cstheme="minorHAnsi"/>
          <w:szCs w:val="24"/>
        </w:rPr>
      </w:pPr>
    </w:p>
    <w:p w14:paraId="17629195" w14:textId="77777777" w:rsidR="007E111A" w:rsidRDefault="007E111A" w:rsidP="007E111A">
      <w:pPr>
        <w:autoSpaceDE w:val="0"/>
        <w:autoSpaceDN w:val="0"/>
        <w:adjustRightInd w:val="0"/>
        <w:spacing w:after="0" w:line="240" w:lineRule="auto"/>
        <w:ind w:firstLine="567"/>
        <w:jc w:val="both"/>
        <w:rPr>
          <w:rFonts w:asciiTheme="minorHAnsi" w:hAnsiTheme="minorHAnsi" w:cstheme="minorHAnsi"/>
          <w:szCs w:val="24"/>
        </w:rPr>
      </w:pPr>
      <w:r w:rsidRPr="007E111A">
        <w:rPr>
          <w:rFonts w:asciiTheme="minorHAnsi" w:hAnsiTheme="minorHAnsi" w:cstheme="minorHAnsi"/>
          <w:szCs w:val="24"/>
        </w:rPr>
        <w:t xml:space="preserve">Para viabilizar o Centro de Atendimento Especializado para atender pessoas na condição citada e seus familiares é necessário um espaço com várias salas para atendimento Multidisciplinar: salas para terapia, sala para o atendimento do psiquiatra infantil, sala para o atendimento de fonoaudiólogo, sala para atendimento do nutricionista e quadra para prática de exercícios e atividades físicas, também uma ala com aparelhos e equipamentos para atendimento fisioterapêutico e um espaço para ser reservado para uma pequena farmácia para distribuição gratuita mediante recomendação psiquiátrica, para que os pais ou responsáveis possam utilizar em domicílio, caso haja necessidade. Dessa forma, facilitaria para os familiares. </w:t>
      </w:r>
    </w:p>
    <w:p w14:paraId="0CFF95F4" w14:textId="77777777" w:rsidR="00903497" w:rsidRPr="007E111A" w:rsidRDefault="00903497" w:rsidP="007E111A">
      <w:pPr>
        <w:autoSpaceDE w:val="0"/>
        <w:autoSpaceDN w:val="0"/>
        <w:adjustRightInd w:val="0"/>
        <w:spacing w:after="0" w:line="240" w:lineRule="auto"/>
        <w:ind w:firstLine="567"/>
        <w:jc w:val="both"/>
        <w:rPr>
          <w:rFonts w:asciiTheme="minorHAnsi" w:hAnsiTheme="minorHAnsi" w:cstheme="minorHAnsi"/>
          <w:szCs w:val="24"/>
        </w:rPr>
      </w:pPr>
    </w:p>
    <w:p w14:paraId="7AF3A8FE" w14:textId="442859E1" w:rsidR="007E111A" w:rsidRDefault="007E111A" w:rsidP="00903497">
      <w:pPr>
        <w:autoSpaceDE w:val="0"/>
        <w:autoSpaceDN w:val="0"/>
        <w:adjustRightInd w:val="0"/>
        <w:spacing w:after="0" w:line="240" w:lineRule="auto"/>
        <w:ind w:firstLine="567"/>
        <w:jc w:val="both"/>
        <w:rPr>
          <w:rFonts w:asciiTheme="minorHAnsi" w:hAnsiTheme="minorHAnsi" w:cstheme="minorHAnsi"/>
          <w:szCs w:val="24"/>
        </w:rPr>
      </w:pPr>
      <w:r w:rsidRPr="007E111A">
        <w:rPr>
          <w:rFonts w:asciiTheme="minorHAnsi" w:hAnsiTheme="minorHAnsi" w:cstheme="minorHAnsi"/>
          <w:szCs w:val="24"/>
        </w:rPr>
        <w:t xml:space="preserve">A Contratação de profissionais especializados Psiquiatra, Psicólogos inclusive para atender os pais/ou responsáveis, Fonoaudiólogos, Fisioterapeutas, Terapeutas Ocupacionais, Nutricionistas e </w:t>
      </w:r>
      <w:proofErr w:type="gramStart"/>
      <w:r w:rsidRPr="007E111A">
        <w:rPr>
          <w:rFonts w:asciiTheme="minorHAnsi" w:hAnsiTheme="minorHAnsi" w:cstheme="minorHAnsi"/>
          <w:szCs w:val="24"/>
        </w:rPr>
        <w:t>Professor(</w:t>
      </w:r>
      <w:proofErr w:type="gramEnd"/>
      <w:r w:rsidRPr="007E111A">
        <w:rPr>
          <w:rFonts w:asciiTheme="minorHAnsi" w:hAnsiTheme="minorHAnsi" w:cstheme="minorHAnsi"/>
          <w:szCs w:val="24"/>
        </w:rPr>
        <w:t xml:space="preserve">a) de Educação Física e Profissionais da área da Assistência Social (Esses profissionais também seriam os responsáveis para colaborarem no processo de capacitação aos profissionais das áreas da saúde e educação, bem como no encaminhamento e acompanhamento de pessoas com TEA ao mercado de trabalho). </w:t>
      </w:r>
    </w:p>
    <w:p w14:paraId="5B0CD4F8" w14:textId="77777777" w:rsidR="00903497" w:rsidRPr="007E111A" w:rsidRDefault="00903497" w:rsidP="00903497">
      <w:pPr>
        <w:autoSpaceDE w:val="0"/>
        <w:autoSpaceDN w:val="0"/>
        <w:adjustRightInd w:val="0"/>
        <w:spacing w:after="0" w:line="240" w:lineRule="auto"/>
        <w:ind w:firstLine="567"/>
        <w:jc w:val="both"/>
        <w:rPr>
          <w:rFonts w:asciiTheme="minorHAnsi" w:hAnsiTheme="minorHAnsi" w:cstheme="minorHAnsi"/>
          <w:szCs w:val="24"/>
        </w:rPr>
      </w:pPr>
    </w:p>
    <w:p w14:paraId="67EFF9A2" w14:textId="70A71FAB" w:rsidR="007E111A" w:rsidRPr="007E111A" w:rsidRDefault="007E111A" w:rsidP="00903497">
      <w:pPr>
        <w:spacing w:before="100" w:beforeAutospacing="1" w:after="100" w:afterAutospacing="1" w:line="240" w:lineRule="auto"/>
        <w:ind w:firstLine="567"/>
        <w:contextualSpacing/>
        <w:jc w:val="both"/>
        <w:rPr>
          <w:rFonts w:asciiTheme="minorHAnsi" w:hAnsiTheme="minorHAnsi" w:cstheme="minorHAnsi"/>
          <w:szCs w:val="24"/>
        </w:rPr>
      </w:pPr>
      <w:r w:rsidRPr="007E111A">
        <w:rPr>
          <w:rFonts w:asciiTheme="minorHAnsi" w:hAnsiTheme="minorHAnsi" w:cstheme="minorHAnsi"/>
          <w:szCs w:val="24"/>
        </w:rPr>
        <w:t xml:space="preserve">Por fim, a sociedade tem conhecimento que uma ação igual a essa não cabe somente à administração pública municipal, mas que, com o devido projeto, apresentando dados, informando os números, somada à necessidade urgente, a implantação e implementação do projeto é </w:t>
      </w:r>
      <w:proofErr w:type="gramStart"/>
      <w:r w:rsidRPr="007E111A">
        <w:rPr>
          <w:rFonts w:asciiTheme="minorHAnsi" w:hAnsiTheme="minorHAnsi" w:cstheme="minorHAnsi"/>
          <w:szCs w:val="24"/>
        </w:rPr>
        <w:t>possível, por meio de recursos estaduais e federais, oriundos da Secretaria Estadual de Saúde e do Ministério da Saúde</w:t>
      </w:r>
      <w:proofErr w:type="gramEnd"/>
      <w:r w:rsidRPr="007E111A">
        <w:rPr>
          <w:rFonts w:asciiTheme="minorHAnsi" w:hAnsiTheme="minorHAnsi" w:cstheme="minorHAnsi"/>
          <w:szCs w:val="24"/>
        </w:rPr>
        <w:t>.</w:t>
      </w:r>
    </w:p>
    <w:p w14:paraId="73CC8FB0" w14:textId="77777777" w:rsidR="00A22EFA" w:rsidRDefault="00A22EFA" w:rsidP="007E111A">
      <w:pPr>
        <w:spacing w:before="100" w:beforeAutospacing="1" w:after="100" w:afterAutospacing="1" w:line="240" w:lineRule="auto"/>
        <w:ind w:firstLine="567"/>
        <w:contextualSpacing/>
        <w:jc w:val="both"/>
        <w:rPr>
          <w:rFonts w:asciiTheme="minorHAnsi" w:hAnsiTheme="minorHAnsi" w:cstheme="minorHAnsi"/>
          <w:szCs w:val="24"/>
        </w:rPr>
      </w:pPr>
    </w:p>
    <w:p w14:paraId="7042DB1B" w14:textId="77777777" w:rsidR="00A22EFA" w:rsidRPr="00D41B9E" w:rsidRDefault="00A22EFA" w:rsidP="002C1EEF">
      <w:pPr>
        <w:spacing w:before="100" w:beforeAutospacing="1" w:after="100" w:afterAutospacing="1" w:line="240" w:lineRule="auto"/>
        <w:ind w:firstLine="567"/>
        <w:contextualSpacing/>
        <w:jc w:val="both"/>
        <w:rPr>
          <w:rFonts w:asciiTheme="minorHAnsi" w:hAnsiTheme="minorHAnsi" w:cstheme="minorHAnsi"/>
          <w:szCs w:val="24"/>
        </w:rPr>
      </w:pPr>
    </w:p>
    <w:p w14:paraId="31CAFEED" w14:textId="03BAE3E3" w:rsidR="00345F45" w:rsidRPr="00D41B9E" w:rsidRDefault="00173671" w:rsidP="00DB2DBB">
      <w:pPr>
        <w:pStyle w:val="Subttulo"/>
        <w:keepNext/>
        <w:widowControl w:val="0"/>
        <w:ind w:firstLine="567"/>
        <w:contextualSpacing/>
        <w:rPr>
          <w:rFonts w:asciiTheme="minorHAnsi" w:hAnsiTheme="minorHAnsi" w:cstheme="minorHAnsi"/>
          <w:szCs w:val="24"/>
          <w:u w:val="none"/>
        </w:rPr>
      </w:pPr>
      <w:r w:rsidRPr="00852678">
        <w:rPr>
          <w:rFonts w:asciiTheme="minorHAnsi" w:hAnsiTheme="minorHAnsi" w:cstheme="minorHAnsi"/>
          <w:szCs w:val="24"/>
          <w:u w:val="none"/>
        </w:rPr>
        <w:t xml:space="preserve">Sendo só para o momento, </w:t>
      </w:r>
      <w:r w:rsidR="004208AB" w:rsidRPr="00852678">
        <w:rPr>
          <w:rFonts w:asciiTheme="minorHAnsi" w:hAnsiTheme="minorHAnsi" w:cstheme="minorHAnsi"/>
          <w:szCs w:val="24"/>
          <w:u w:val="none"/>
        </w:rPr>
        <w:t>reitero os</w:t>
      </w:r>
      <w:r w:rsidRPr="00852678">
        <w:rPr>
          <w:rFonts w:asciiTheme="minorHAnsi" w:hAnsiTheme="minorHAnsi" w:cstheme="minorHAnsi"/>
          <w:szCs w:val="24"/>
          <w:u w:val="none"/>
        </w:rPr>
        <w:t xml:space="preserve"> votos de elevada estima e apreço.</w:t>
      </w:r>
    </w:p>
    <w:p w14:paraId="53A2A775" w14:textId="77777777" w:rsidR="00345F45" w:rsidRPr="00D41B9E" w:rsidRDefault="00345F45" w:rsidP="00DB2DBB">
      <w:pPr>
        <w:tabs>
          <w:tab w:val="left" w:pos="2268"/>
        </w:tabs>
        <w:spacing w:line="240" w:lineRule="auto"/>
        <w:ind w:firstLine="567"/>
        <w:contextualSpacing/>
        <w:jc w:val="both"/>
        <w:rPr>
          <w:rFonts w:asciiTheme="minorHAnsi" w:hAnsiTheme="minorHAnsi" w:cstheme="minorHAnsi"/>
          <w:szCs w:val="24"/>
        </w:rPr>
      </w:pPr>
    </w:p>
    <w:p w14:paraId="3411840D" w14:textId="77777777" w:rsidR="00CD2BBA" w:rsidRPr="00D41B9E" w:rsidRDefault="00CD2BBA" w:rsidP="00DB2DBB">
      <w:pPr>
        <w:tabs>
          <w:tab w:val="left" w:pos="2268"/>
        </w:tabs>
        <w:spacing w:line="240" w:lineRule="auto"/>
        <w:ind w:firstLine="567"/>
        <w:contextualSpacing/>
        <w:jc w:val="both"/>
        <w:rPr>
          <w:rFonts w:asciiTheme="minorHAnsi" w:hAnsiTheme="minorHAnsi" w:cstheme="minorHAnsi"/>
          <w:szCs w:val="24"/>
        </w:rPr>
      </w:pPr>
    </w:p>
    <w:p w14:paraId="21FF19C8" w14:textId="4A456867" w:rsidR="00F92FF4" w:rsidRPr="00D41B9E" w:rsidRDefault="00F92FF4" w:rsidP="00DB2DBB">
      <w:pPr>
        <w:pStyle w:val="Subttulo"/>
        <w:keepNext/>
        <w:widowControl w:val="0"/>
        <w:ind w:firstLine="567"/>
        <w:contextualSpacing/>
        <w:rPr>
          <w:rFonts w:asciiTheme="minorHAnsi" w:hAnsiTheme="minorHAnsi" w:cstheme="minorHAnsi"/>
          <w:szCs w:val="24"/>
          <w:u w:val="none"/>
        </w:rPr>
      </w:pPr>
      <w:r w:rsidRPr="00D41B9E">
        <w:rPr>
          <w:rFonts w:asciiTheme="minorHAnsi" w:hAnsiTheme="minorHAnsi" w:cstheme="minorHAnsi"/>
          <w:szCs w:val="24"/>
          <w:u w:val="none"/>
        </w:rPr>
        <w:t xml:space="preserve">Terra Boa, </w:t>
      </w:r>
      <w:r w:rsidR="00903497">
        <w:rPr>
          <w:rFonts w:asciiTheme="minorHAnsi" w:hAnsiTheme="minorHAnsi" w:cstheme="minorHAnsi"/>
          <w:szCs w:val="24"/>
          <w:u w:val="none"/>
        </w:rPr>
        <w:t>14</w:t>
      </w:r>
      <w:r w:rsidR="00644915" w:rsidRPr="00D41B9E">
        <w:rPr>
          <w:rFonts w:asciiTheme="minorHAnsi" w:hAnsiTheme="minorHAnsi" w:cstheme="minorHAnsi"/>
          <w:szCs w:val="24"/>
          <w:u w:val="none"/>
        </w:rPr>
        <w:t xml:space="preserve"> de maio </w:t>
      </w:r>
      <w:r w:rsidR="004D5F17" w:rsidRPr="00D41B9E">
        <w:rPr>
          <w:rFonts w:asciiTheme="minorHAnsi" w:hAnsiTheme="minorHAnsi" w:cstheme="minorHAnsi"/>
          <w:szCs w:val="24"/>
          <w:u w:val="none"/>
        </w:rPr>
        <w:t>de 2021.</w:t>
      </w:r>
    </w:p>
    <w:p w14:paraId="528CE52C" w14:textId="77777777" w:rsidR="00F44F1B" w:rsidRPr="00D41B9E" w:rsidRDefault="00F44F1B" w:rsidP="00DB2DBB">
      <w:pPr>
        <w:pStyle w:val="Corpodetexto"/>
        <w:ind w:right="113" w:firstLine="567"/>
        <w:contextualSpacing/>
        <w:jc w:val="center"/>
        <w:rPr>
          <w:rFonts w:asciiTheme="minorHAnsi" w:hAnsiTheme="minorHAnsi" w:cstheme="minorHAnsi"/>
          <w:b/>
          <w:lang w:val="pt-BR"/>
        </w:rPr>
      </w:pPr>
    </w:p>
    <w:p w14:paraId="0240A8D2" w14:textId="77777777" w:rsidR="00F44F1B" w:rsidRPr="00D41B9E" w:rsidRDefault="00F44F1B" w:rsidP="00DB2DBB">
      <w:pPr>
        <w:pStyle w:val="Corpodetexto"/>
        <w:ind w:right="113" w:firstLine="567"/>
        <w:contextualSpacing/>
        <w:jc w:val="center"/>
        <w:rPr>
          <w:rFonts w:asciiTheme="minorHAnsi" w:hAnsiTheme="minorHAnsi" w:cstheme="minorHAnsi"/>
          <w:b/>
          <w:lang w:val="pt-BR"/>
        </w:rPr>
      </w:pPr>
    </w:p>
    <w:p w14:paraId="083ED675" w14:textId="77777777" w:rsidR="00197391" w:rsidRPr="00D41B9E" w:rsidRDefault="00197391" w:rsidP="00DB2DBB">
      <w:pPr>
        <w:pStyle w:val="Corpodetexto"/>
        <w:ind w:right="113" w:firstLine="567"/>
        <w:contextualSpacing/>
        <w:jc w:val="center"/>
        <w:rPr>
          <w:rFonts w:asciiTheme="minorHAnsi" w:hAnsiTheme="minorHAnsi" w:cstheme="minorHAnsi"/>
          <w:b/>
          <w:lang w:val="pt-BR"/>
        </w:rPr>
      </w:pPr>
    </w:p>
    <w:p w14:paraId="6DB601EB" w14:textId="77777777" w:rsidR="00197391" w:rsidRPr="00D41B9E" w:rsidRDefault="00197391" w:rsidP="00DB2DBB">
      <w:pPr>
        <w:pStyle w:val="Corpodetexto"/>
        <w:ind w:right="113" w:firstLine="567"/>
        <w:contextualSpacing/>
        <w:jc w:val="center"/>
        <w:rPr>
          <w:rFonts w:asciiTheme="minorHAnsi" w:hAnsiTheme="minorHAnsi" w:cstheme="minorHAnsi"/>
          <w:b/>
          <w:lang w:val="pt-BR"/>
        </w:rPr>
      </w:pPr>
    </w:p>
    <w:p w14:paraId="05993FFB" w14:textId="77777777" w:rsidR="00887A1C" w:rsidRPr="00D41B9E" w:rsidRDefault="00087BF1" w:rsidP="00DB2DBB">
      <w:pPr>
        <w:pStyle w:val="Corpodetexto"/>
        <w:ind w:right="113" w:firstLine="567"/>
        <w:contextualSpacing/>
        <w:jc w:val="center"/>
        <w:rPr>
          <w:rFonts w:asciiTheme="minorHAnsi" w:hAnsiTheme="minorHAnsi" w:cstheme="minorHAnsi"/>
          <w:lang w:val="pt-BR"/>
        </w:rPr>
      </w:pPr>
      <w:r w:rsidRPr="00D41B9E">
        <w:rPr>
          <w:rFonts w:asciiTheme="minorHAnsi" w:hAnsiTheme="minorHAnsi" w:cstheme="minorHAnsi"/>
          <w:lang w:val="pt-BR"/>
        </w:rPr>
        <w:t>_____________________________________</w:t>
      </w:r>
    </w:p>
    <w:p w14:paraId="666EDC5B" w14:textId="77777777" w:rsidR="00793054" w:rsidRPr="00D41B9E" w:rsidRDefault="00AB7448" w:rsidP="00DB2DBB">
      <w:pPr>
        <w:pStyle w:val="Corpodetexto"/>
        <w:ind w:right="113" w:firstLine="567"/>
        <w:contextualSpacing/>
        <w:jc w:val="center"/>
        <w:rPr>
          <w:rFonts w:asciiTheme="minorHAnsi" w:hAnsiTheme="minorHAnsi" w:cstheme="minorHAnsi"/>
          <w:b/>
          <w:lang w:val="pt-BR"/>
        </w:rPr>
      </w:pPr>
      <w:r w:rsidRPr="00D41B9E">
        <w:rPr>
          <w:rFonts w:asciiTheme="minorHAnsi" w:hAnsiTheme="minorHAnsi" w:cstheme="minorHAnsi"/>
          <w:b/>
          <w:lang w:val="pt-BR"/>
        </w:rPr>
        <w:t>PAULO HENRIQUE NEVES DE OLIVEIRA</w:t>
      </w:r>
    </w:p>
    <w:p w14:paraId="006768F1" w14:textId="636CFE28" w:rsidR="003F579A" w:rsidRPr="00D41B9E" w:rsidRDefault="00793054" w:rsidP="00DB2DBB">
      <w:pPr>
        <w:pStyle w:val="Corpodetexto"/>
        <w:ind w:right="113" w:firstLine="567"/>
        <w:contextualSpacing/>
        <w:jc w:val="center"/>
        <w:rPr>
          <w:rFonts w:asciiTheme="minorHAnsi" w:hAnsiTheme="minorHAnsi" w:cstheme="minorHAnsi"/>
        </w:rPr>
      </w:pPr>
      <w:r w:rsidRPr="00D41B9E">
        <w:rPr>
          <w:rFonts w:asciiTheme="minorHAnsi" w:hAnsiTheme="minorHAnsi" w:cstheme="minorHAnsi"/>
          <w:lang w:val="pt-BR"/>
        </w:rPr>
        <w:t>Vereador – Partido dos Trabalhadores</w:t>
      </w:r>
    </w:p>
    <w:sectPr w:rsidR="003F579A" w:rsidRPr="00D41B9E" w:rsidSect="00345F45">
      <w:headerReference w:type="default" r:id="rId9"/>
      <w:footerReference w:type="default" r:id="rId10"/>
      <w:pgSz w:w="11906" w:h="16838"/>
      <w:pgMar w:top="2268" w:right="1134" w:bottom="1134" w:left="993"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0046B" w14:textId="77777777" w:rsidR="00FE6176" w:rsidRDefault="00FE6176" w:rsidP="00A939E4">
      <w:pPr>
        <w:spacing w:after="0" w:line="240" w:lineRule="auto"/>
      </w:pPr>
      <w:r>
        <w:separator/>
      </w:r>
    </w:p>
  </w:endnote>
  <w:endnote w:type="continuationSeparator" w:id="0">
    <w:p w14:paraId="2016DB98" w14:textId="77777777" w:rsidR="00FE6176" w:rsidRDefault="00FE6176" w:rsidP="00A93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Bold">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32D49" w14:textId="77777777" w:rsidR="00D54592" w:rsidRPr="00072CBC" w:rsidRDefault="00E67902" w:rsidP="00E67902">
    <w:pPr>
      <w:spacing w:after="0" w:line="240" w:lineRule="auto"/>
      <w:jc w:val="both"/>
      <w:rPr>
        <w:rFonts w:asciiTheme="majorHAnsi" w:hAnsiTheme="majorHAnsi"/>
        <w:color w:val="808080" w:themeColor="background1" w:themeShade="80"/>
        <w:sz w:val="17"/>
      </w:rPr>
    </w:pPr>
    <w:r w:rsidRPr="00072CBC">
      <w:rPr>
        <w:rFonts w:asciiTheme="majorHAnsi" w:hAnsiTheme="majorHAnsi"/>
        <w:color w:val="808080" w:themeColor="background1" w:themeShade="80"/>
        <w:sz w:val="17"/>
      </w:rPr>
      <w:t>_____________</w:t>
    </w:r>
    <w:r w:rsidR="00D54592" w:rsidRPr="00072CBC">
      <w:rPr>
        <w:rFonts w:asciiTheme="majorHAnsi" w:hAnsiTheme="majorHAnsi"/>
        <w:color w:val="808080" w:themeColor="background1" w:themeShade="80"/>
        <w:sz w:val="17"/>
      </w:rPr>
      <w:t>___________________________________________________________________________________________</w:t>
    </w:r>
    <w:r w:rsidR="00E32CD1" w:rsidRPr="00072CBC">
      <w:rPr>
        <w:rFonts w:asciiTheme="majorHAnsi" w:hAnsiTheme="majorHAnsi"/>
        <w:color w:val="808080" w:themeColor="background1" w:themeShade="80"/>
        <w:sz w:val="17"/>
      </w:rPr>
      <w:t>_______</w:t>
    </w:r>
    <w:r w:rsidR="00D16097">
      <w:rPr>
        <w:rFonts w:asciiTheme="majorHAnsi" w:hAnsiTheme="majorHAnsi"/>
        <w:color w:val="808080" w:themeColor="background1" w:themeShade="80"/>
        <w:sz w:val="17"/>
      </w:rPr>
      <w:t>________</w:t>
    </w:r>
    <w:r w:rsidR="00E32CD1" w:rsidRPr="00072CBC">
      <w:rPr>
        <w:rFonts w:asciiTheme="majorHAnsi" w:hAnsiTheme="majorHAnsi"/>
        <w:color w:val="808080" w:themeColor="background1" w:themeShade="80"/>
        <w:sz w:val="17"/>
      </w:rPr>
      <w:t>________________________</w:t>
    </w:r>
  </w:p>
  <w:p w14:paraId="2C4D253C" w14:textId="77777777" w:rsidR="00A04967" w:rsidRPr="005776AF" w:rsidRDefault="00A04967" w:rsidP="00B27F50">
    <w:pPr>
      <w:spacing w:after="0" w:line="240" w:lineRule="auto"/>
      <w:jc w:val="center"/>
      <w:rPr>
        <w:rFonts w:asciiTheme="majorHAnsi" w:hAnsiTheme="majorHAnsi"/>
        <w:color w:val="808080" w:themeColor="background1" w:themeShade="80"/>
        <w:sz w:val="18"/>
        <w:szCs w:val="18"/>
      </w:rPr>
    </w:pPr>
    <w:r w:rsidRPr="005776AF">
      <w:rPr>
        <w:rFonts w:asciiTheme="majorHAnsi" w:hAnsiTheme="majorHAnsi"/>
        <w:color w:val="808080" w:themeColor="background1" w:themeShade="80"/>
        <w:sz w:val="18"/>
        <w:szCs w:val="18"/>
      </w:rPr>
      <w:t>Rua</w:t>
    </w:r>
    <w:r w:rsidR="009B64AD" w:rsidRPr="005776AF">
      <w:rPr>
        <w:rFonts w:asciiTheme="majorHAnsi" w:hAnsiTheme="majorHAnsi"/>
        <w:color w:val="808080" w:themeColor="background1" w:themeShade="80"/>
        <w:sz w:val="18"/>
        <w:szCs w:val="18"/>
      </w:rPr>
      <w:t xml:space="preserve"> </w:t>
    </w:r>
    <w:proofErr w:type="spellStart"/>
    <w:r w:rsidR="009B64AD" w:rsidRPr="005776AF">
      <w:rPr>
        <w:rFonts w:asciiTheme="majorHAnsi" w:hAnsiTheme="majorHAnsi"/>
        <w:color w:val="808080" w:themeColor="background1" w:themeShade="80"/>
        <w:sz w:val="18"/>
        <w:szCs w:val="18"/>
      </w:rPr>
      <w:t>Teruo</w:t>
    </w:r>
    <w:proofErr w:type="spellEnd"/>
    <w:r w:rsidR="009B64AD" w:rsidRPr="005776AF">
      <w:rPr>
        <w:rFonts w:asciiTheme="majorHAnsi" w:hAnsiTheme="majorHAnsi"/>
        <w:color w:val="808080" w:themeColor="background1" w:themeShade="80"/>
        <w:sz w:val="18"/>
        <w:szCs w:val="18"/>
      </w:rPr>
      <w:t xml:space="preserve"> </w:t>
    </w:r>
    <w:proofErr w:type="spellStart"/>
    <w:r w:rsidR="009B64AD" w:rsidRPr="005776AF">
      <w:rPr>
        <w:rFonts w:asciiTheme="majorHAnsi" w:hAnsiTheme="majorHAnsi"/>
        <w:color w:val="808080" w:themeColor="background1" w:themeShade="80"/>
        <w:sz w:val="18"/>
        <w:szCs w:val="18"/>
      </w:rPr>
      <w:t>Sakuno</w:t>
    </w:r>
    <w:proofErr w:type="spellEnd"/>
    <w:r w:rsidR="009B64AD" w:rsidRPr="005776AF">
      <w:rPr>
        <w:rFonts w:asciiTheme="majorHAnsi" w:hAnsiTheme="majorHAnsi"/>
        <w:color w:val="808080" w:themeColor="background1" w:themeShade="80"/>
        <w:sz w:val="18"/>
        <w:szCs w:val="18"/>
      </w:rPr>
      <w:t>, n. 709</w:t>
    </w:r>
    <w:r w:rsidR="000A3731" w:rsidRPr="005776AF">
      <w:rPr>
        <w:rFonts w:asciiTheme="majorHAnsi" w:hAnsiTheme="majorHAnsi"/>
        <w:color w:val="808080" w:themeColor="background1" w:themeShade="80"/>
        <w:sz w:val="18"/>
        <w:szCs w:val="18"/>
      </w:rPr>
      <w:t>, Terra Boa – PR</w:t>
    </w:r>
    <w:r w:rsidR="007F1317">
      <w:rPr>
        <w:rFonts w:asciiTheme="majorHAnsi" w:hAnsiTheme="majorHAnsi"/>
        <w:color w:val="808080" w:themeColor="background1" w:themeShade="80"/>
        <w:sz w:val="18"/>
        <w:szCs w:val="18"/>
      </w:rPr>
      <w:t xml:space="preserve">, </w:t>
    </w:r>
    <w:r w:rsidRPr="005776AF">
      <w:rPr>
        <w:rFonts w:asciiTheme="majorHAnsi" w:hAnsiTheme="majorHAnsi"/>
        <w:color w:val="808080" w:themeColor="background1" w:themeShade="80"/>
        <w:sz w:val="18"/>
        <w:szCs w:val="18"/>
      </w:rPr>
      <w:t xml:space="preserve">CEP </w:t>
    </w:r>
    <w:r w:rsidR="00195C25" w:rsidRPr="005776AF">
      <w:rPr>
        <w:rFonts w:asciiTheme="majorHAnsi" w:hAnsiTheme="majorHAnsi"/>
        <w:color w:val="808080" w:themeColor="background1" w:themeShade="80"/>
        <w:sz w:val="18"/>
        <w:szCs w:val="18"/>
      </w:rPr>
      <w:t>87.240-000</w:t>
    </w:r>
    <w:r w:rsidR="007F1317">
      <w:rPr>
        <w:rFonts w:asciiTheme="majorHAnsi" w:hAnsiTheme="majorHAnsi"/>
        <w:color w:val="808080" w:themeColor="background1" w:themeShade="80"/>
        <w:sz w:val="18"/>
        <w:szCs w:val="18"/>
      </w:rPr>
      <w:t>.</w:t>
    </w:r>
  </w:p>
  <w:p w14:paraId="269A2EDD" w14:textId="77777777" w:rsidR="001D7E3B" w:rsidRPr="005776AF" w:rsidRDefault="0027790F" w:rsidP="00B27F50">
    <w:pPr>
      <w:spacing w:after="0" w:line="240" w:lineRule="auto"/>
      <w:jc w:val="center"/>
      <w:rPr>
        <w:b/>
        <w:color w:val="808080" w:themeColor="background1" w:themeShade="80"/>
        <w:sz w:val="17"/>
      </w:rPr>
    </w:pPr>
    <w:r w:rsidRPr="005776AF">
      <w:rPr>
        <w:rFonts w:asciiTheme="majorHAnsi" w:hAnsiTheme="majorHAnsi"/>
        <w:color w:val="808080" w:themeColor="background1" w:themeShade="80"/>
        <w:sz w:val="18"/>
        <w:szCs w:val="18"/>
      </w:rPr>
      <w:t xml:space="preserve">Fone: </w:t>
    </w:r>
    <w:r w:rsidR="00195C25" w:rsidRPr="005776AF">
      <w:rPr>
        <w:rFonts w:asciiTheme="majorHAnsi" w:hAnsiTheme="majorHAnsi"/>
        <w:color w:val="808080" w:themeColor="background1" w:themeShade="80"/>
        <w:sz w:val="18"/>
        <w:szCs w:val="18"/>
      </w:rPr>
      <w:t xml:space="preserve">(44) </w:t>
    </w:r>
    <w:proofErr w:type="gramStart"/>
    <w:r w:rsidR="00195C25" w:rsidRPr="005776AF">
      <w:rPr>
        <w:rFonts w:asciiTheme="majorHAnsi" w:hAnsiTheme="majorHAnsi"/>
        <w:color w:val="808080" w:themeColor="background1" w:themeShade="80"/>
        <w:sz w:val="18"/>
        <w:szCs w:val="18"/>
      </w:rPr>
      <w:t>3641-3133</w:t>
    </w:r>
    <w:r w:rsidR="007F1317">
      <w:rPr>
        <w:rFonts w:asciiTheme="majorHAnsi" w:hAnsiTheme="majorHAnsi"/>
        <w:color w:val="808080" w:themeColor="background1" w:themeShade="80"/>
        <w:sz w:val="18"/>
        <w:szCs w:val="18"/>
      </w:rPr>
      <w:t xml:space="preserve">, </w:t>
    </w:r>
    <w:r w:rsidR="007F1317" w:rsidRPr="005776AF">
      <w:rPr>
        <w:rFonts w:asciiTheme="majorHAnsi" w:hAnsiTheme="majorHAnsi"/>
        <w:color w:val="808080" w:themeColor="background1" w:themeShade="80"/>
        <w:sz w:val="18"/>
        <w:szCs w:val="18"/>
      </w:rPr>
      <w:t>Site</w:t>
    </w:r>
    <w:proofErr w:type="gramEnd"/>
    <w:r w:rsidR="007F1317" w:rsidRPr="005776AF">
      <w:rPr>
        <w:rFonts w:asciiTheme="majorHAnsi" w:hAnsiTheme="majorHAnsi"/>
        <w:color w:val="808080" w:themeColor="background1" w:themeShade="80"/>
        <w:sz w:val="18"/>
        <w:szCs w:val="18"/>
      </w:rPr>
      <w:t xml:space="preserve">: </w:t>
    </w:r>
    <w:hyperlink r:id="rId1" w:history="1">
      <w:r w:rsidR="007F1317" w:rsidRPr="005776AF">
        <w:rPr>
          <w:rStyle w:val="Hyperlink"/>
          <w:rFonts w:asciiTheme="majorHAnsi" w:hAnsiTheme="majorHAnsi"/>
          <w:color w:val="808080" w:themeColor="background1" w:themeShade="80"/>
          <w:sz w:val="18"/>
          <w:szCs w:val="18"/>
        </w:rPr>
        <w:t>www.camaratb.pr.gov.br</w:t>
      </w:r>
    </w:hyperlink>
  </w:p>
  <w:p w14:paraId="04049361" w14:textId="77777777" w:rsidR="00A04967" w:rsidRDefault="00A0496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69D6B" w14:textId="77777777" w:rsidR="00FE6176" w:rsidRDefault="00FE6176" w:rsidP="00A939E4">
      <w:pPr>
        <w:spacing w:after="0" w:line="240" w:lineRule="auto"/>
      </w:pPr>
      <w:r>
        <w:separator/>
      </w:r>
    </w:p>
  </w:footnote>
  <w:footnote w:type="continuationSeparator" w:id="0">
    <w:p w14:paraId="2D02F520" w14:textId="77777777" w:rsidR="00FE6176" w:rsidRDefault="00FE6176" w:rsidP="00A939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8C8DD" w14:textId="77777777" w:rsidR="00A939E4" w:rsidRPr="00072CBC" w:rsidRDefault="00A939E4" w:rsidP="001F4A84">
    <w:pPr>
      <w:pStyle w:val="Cabealho"/>
      <w:spacing w:line="288" w:lineRule="auto"/>
      <w:ind w:left="567"/>
      <w:jc w:val="center"/>
      <w:rPr>
        <w:rFonts w:asciiTheme="majorHAnsi" w:hAnsiTheme="majorHAnsi"/>
        <w:b/>
        <w:sz w:val="40"/>
      </w:rPr>
    </w:pPr>
    <w:r w:rsidRPr="00072CBC">
      <w:rPr>
        <w:noProof/>
        <w:sz w:val="40"/>
        <w:lang w:eastAsia="pt-BR"/>
      </w:rPr>
      <w:drawing>
        <wp:anchor distT="0" distB="0" distL="114300" distR="114300" simplePos="0" relativeHeight="251659264" behindDoc="0" locked="0" layoutInCell="1" allowOverlap="1" wp14:anchorId="7D41C9D6" wp14:editId="5FE90017">
          <wp:simplePos x="0" y="0"/>
          <wp:positionH relativeFrom="margin">
            <wp:posOffset>19685</wp:posOffset>
          </wp:positionH>
          <wp:positionV relativeFrom="margin">
            <wp:posOffset>-1026160</wp:posOffset>
          </wp:positionV>
          <wp:extent cx="845820" cy="818515"/>
          <wp:effectExtent l="76200" t="76200" r="125730" b="133985"/>
          <wp:wrapSquare wrapText="bothSides"/>
          <wp:docPr id="2" name="Imagem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45820" cy="818515"/>
                  </a:xfrm>
                  <a:prstGeom prst="rect">
                    <a:avLst/>
                  </a:prstGeom>
                  <a:ln w="38100" cap="sq">
                    <a:solidFill>
                      <a:schemeClr val="bg1">
                        <a:lumMod val="50000"/>
                      </a:schemeClr>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072CBC">
      <w:rPr>
        <w:rFonts w:asciiTheme="majorHAnsi" w:hAnsiTheme="majorHAnsi"/>
        <w:b/>
        <w:sz w:val="32"/>
      </w:rPr>
      <w:t>CÂMARA MUNICIPAL DE TERRA BOA</w:t>
    </w:r>
  </w:p>
  <w:p w14:paraId="7A9E8B24" w14:textId="77777777" w:rsidR="00A939E4" w:rsidRPr="00072CBC" w:rsidRDefault="00A939E4" w:rsidP="001F4A84">
    <w:pPr>
      <w:pStyle w:val="Cabealho"/>
      <w:spacing w:line="288" w:lineRule="auto"/>
      <w:ind w:left="567"/>
      <w:jc w:val="center"/>
      <w:rPr>
        <w:rFonts w:asciiTheme="majorHAnsi" w:hAnsiTheme="majorHAnsi"/>
        <w:b/>
        <w:szCs w:val="24"/>
      </w:rPr>
    </w:pPr>
    <w:r w:rsidRPr="00072CBC">
      <w:rPr>
        <w:rFonts w:asciiTheme="majorHAnsi" w:hAnsiTheme="majorHAnsi"/>
        <w:b/>
        <w:szCs w:val="24"/>
      </w:rPr>
      <w:t>ESTADO DO PARANÁ</w:t>
    </w:r>
  </w:p>
  <w:p w14:paraId="2F4CE182" w14:textId="77777777" w:rsidR="00A939E4" w:rsidRDefault="00A939E4" w:rsidP="001F4A84">
    <w:pPr>
      <w:pStyle w:val="Cabealho"/>
      <w:spacing w:line="288" w:lineRule="auto"/>
      <w:ind w:left="567"/>
      <w:jc w:val="center"/>
      <w:rPr>
        <w:rFonts w:asciiTheme="majorHAnsi" w:hAnsiTheme="majorHAnsi"/>
        <w:b/>
        <w:sz w:val="22"/>
      </w:rPr>
    </w:pPr>
    <w:r w:rsidRPr="00072CBC">
      <w:rPr>
        <w:rFonts w:asciiTheme="majorHAnsi" w:hAnsiTheme="majorHAnsi"/>
        <w:b/>
        <w:sz w:val="22"/>
      </w:rPr>
      <w:t>CNPJ/MF Nº. 80.887.904/0001-10</w:t>
    </w:r>
  </w:p>
  <w:p w14:paraId="337414C4" w14:textId="77777777" w:rsidR="004E48A4" w:rsidRPr="00072CBC" w:rsidRDefault="004E48A4" w:rsidP="007B5969">
    <w:pPr>
      <w:pStyle w:val="Cabealho"/>
      <w:spacing w:line="288" w:lineRule="auto"/>
      <w:jc w:val="center"/>
      <w:rPr>
        <w:rFonts w:asciiTheme="majorHAnsi" w:hAnsiTheme="majorHAnsi"/>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11549"/>
    <w:multiLevelType w:val="hybridMultilevel"/>
    <w:tmpl w:val="98C8B7AA"/>
    <w:lvl w:ilvl="0" w:tplc="0416001B">
      <w:start w:val="1"/>
      <w:numFmt w:val="lowerRoman"/>
      <w:lvlText w:val="%1."/>
      <w:lvlJc w:val="right"/>
      <w:pPr>
        <w:ind w:left="2508" w:hanging="360"/>
      </w:pPr>
    </w:lvl>
    <w:lvl w:ilvl="1" w:tplc="04160019" w:tentative="1">
      <w:start w:val="1"/>
      <w:numFmt w:val="lowerLetter"/>
      <w:lvlText w:val="%2."/>
      <w:lvlJc w:val="left"/>
      <w:pPr>
        <w:ind w:left="3228" w:hanging="360"/>
      </w:pPr>
    </w:lvl>
    <w:lvl w:ilvl="2" w:tplc="0416001B" w:tentative="1">
      <w:start w:val="1"/>
      <w:numFmt w:val="lowerRoman"/>
      <w:lvlText w:val="%3."/>
      <w:lvlJc w:val="right"/>
      <w:pPr>
        <w:ind w:left="3948" w:hanging="180"/>
      </w:pPr>
    </w:lvl>
    <w:lvl w:ilvl="3" w:tplc="0416000F" w:tentative="1">
      <w:start w:val="1"/>
      <w:numFmt w:val="decimal"/>
      <w:lvlText w:val="%4."/>
      <w:lvlJc w:val="left"/>
      <w:pPr>
        <w:ind w:left="4668" w:hanging="360"/>
      </w:pPr>
    </w:lvl>
    <w:lvl w:ilvl="4" w:tplc="04160019" w:tentative="1">
      <w:start w:val="1"/>
      <w:numFmt w:val="lowerLetter"/>
      <w:lvlText w:val="%5."/>
      <w:lvlJc w:val="left"/>
      <w:pPr>
        <w:ind w:left="5388" w:hanging="360"/>
      </w:pPr>
    </w:lvl>
    <w:lvl w:ilvl="5" w:tplc="0416001B" w:tentative="1">
      <w:start w:val="1"/>
      <w:numFmt w:val="lowerRoman"/>
      <w:lvlText w:val="%6."/>
      <w:lvlJc w:val="right"/>
      <w:pPr>
        <w:ind w:left="6108" w:hanging="180"/>
      </w:pPr>
    </w:lvl>
    <w:lvl w:ilvl="6" w:tplc="0416000F" w:tentative="1">
      <w:start w:val="1"/>
      <w:numFmt w:val="decimal"/>
      <w:lvlText w:val="%7."/>
      <w:lvlJc w:val="left"/>
      <w:pPr>
        <w:ind w:left="6828" w:hanging="360"/>
      </w:pPr>
    </w:lvl>
    <w:lvl w:ilvl="7" w:tplc="04160019" w:tentative="1">
      <w:start w:val="1"/>
      <w:numFmt w:val="lowerLetter"/>
      <w:lvlText w:val="%8."/>
      <w:lvlJc w:val="left"/>
      <w:pPr>
        <w:ind w:left="7548" w:hanging="360"/>
      </w:pPr>
    </w:lvl>
    <w:lvl w:ilvl="8" w:tplc="0416001B" w:tentative="1">
      <w:start w:val="1"/>
      <w:numFmt w:val="lowerRoman"/>
      <w:lvlText w:val="%9."/>
      <w:lvlJc w:val="right"/>
      <w:pPr>
        <w:ind w:left="8268" w:hanging="180"/>
      </w:pPr>
    </w:lvl>
  </w:abstractNum>
  <w:abstractNum w:abstractNumId="1">
    <w:nsid w:val="1601697D"/>
    <w:multiLevelType w:val="hybridMultilevel"/>
    <w:tmpl w:val="D8DCEB38"/>
    <w:lvl w:ilvl="0" w:tplc="425290D6">
      <w:start w:val="3"/>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
    <w:nsid w:val="16BA0328"/>
    <w:multiLevelType w:val="hybridMultilevel"/>
    <w:tmpl w:val="41642934"/>
    <w:lvl w:ilvl="0" w:tplc="530C5D8C">
      <w:start w:val="1"/>
      <w:numFmt w:val="upperRoman"/>
      <w:lvlText w:val="%1 - "/>
      <w:lvlJc w:val="left"/>
      <w:pPr>
        <w:ind w:left="928" w:hanging="360"/>
      </w:pPr>
      <w:rPr>
        <w:rFonts w:ascii="Times New Roman" w:hAnsi="Times New Roman" w:hint="default"/>
        <w:b/>
        <w:i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nsid w:val="1A6951BE"/>
    <w:multiLevelType w:val="hybridMultilevel"/>
    <w:tmpl w:val="89EA5456"/>
    <w:lvl w:ilvl="0" w:tplc="27A8CE3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1BD15A69"/>
    <w:multiLevelType w:val="hybridMultilevel"/>
    <w:tmpl w:val="64709BE4"/>
    <w:lvl w:ilvl="0" w:tplc="AD622F42">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1EC062AD"/>
    <w:multiLevelType w:val="hybridMultilevel"/>
    <w:tmpl w:val="C6683DFE"/>
    <w:lvl w:ilvl="0" w:tplc="294A7F14">
      <w:start w:val="1"/>
      <w:numFmt w:val="decimal"/>
      <w:lvlText w:val="%1."/>
      <w:lvlJc w:val="left"/>
      <w:pPr>
        <w:ind w:left="4122" w:hanging="360"/>
      </w:pPr>
      <w:rPr>
        <w:rFonts w:hint="default"/>
      </w:rPr>
    </w:lvl>
    <w:lvl w:ilvl="1" w:tplc="04160019" w:tentative="1">
      <w:start w:val="1"/>
      <w:numFmt w:val="lowerLetter"/>
      <w:lvlText w:val="%2."/>
      <w:lvlJc w:val="left"/>
      <w:pPr>
        <w:ind w:left="3501" w:hanging="360"/>
      </w:pPr>
    </w:lvl>
    <w:lvl w:ilvl="2" w:tplc="0416001B">
      <w:start w:val="1"/>
      <w:numFmt w:val="lowerRoman"/>
      <w:lvlText w:val="%3."/>
      <w:lvlJc w:val="right"/>
      <w:pPr>
        <w:ind w:left="4221" w:hanging="180"/>
      </w:pPr>
    </w:lvl>
    <w:lvl w:ilvl="3" w:tplc="0416000F" w:tentative="1">
      <w:start w:val="1"/>
      <w:numFmt w:val="decimal"/>
      <w:lvlText w:val="%4."/>
      <w:lvlJc w:val="left"/>
      <w:pPr>
        <w:ind w:left="4941" w:hanging="360"/>
      </w:pPr>
    </w:lvl>
    <w:lvl w:ilvl="4" w:tplc="04160019" w:tentative="1">
      <w:start w:val="1"/>
      <w:numFmt w:val="lowerLetter"/>
      <w:lvlText w:val="%5."/>
      <w:lvlJc w:val="left"/>
      <w:pPr>
        <w:ind w:left="5661" w:hanging="360"/>
      </w:pPr>
    </w:lvl>
    <w:lvl w:ilvl="5" w:tplc="0416001B" w:tentative="1">
      <w:start w:val="1"/>
      <w:numFmt w:val="lowerRoman"/>
      <w:lvlText w:val="%6."/>
      <w:lvlJc w:val="right"/>
      <w:pPr>
        <w:ind w:left="6381" w:hanging="180"/>
      </w:pPr>
    </w:lvl>
    <w:lvl w:ilvl="6" w:tplc="0416000F" w:tentative="1">
      <w:start w:val="1"/>
      <w:numFmt w:val="decimal"/>
      <w:lvlText w:val="%7."/>
      <w:lvlJc w:val="left"/>
      <w:pPr>
        <w:ind w:left="7101" w:hanging="360"/>
      </w:pPr>
    </w:lvl>
    <w:lvl w:ilvl="7" w:tplc="04160019" w:tentative="1">
      <w:start w:val="1"/>
      <w:numFmt w:val="lowerLetter"/>
      <w:lvlText w:val="%8."/>
      <w:lvlJc w:val="left"/>
      <w:pPr>
        <w:ind w:left="7821" w:hanging="360"/>
      </w:pPr>
    </w:lvl>
    <w:lvl w:ilvl="8" w:tplc="0416001B" w:tentative="1">
      <w:start w:val="1"/>
      <w:numFmt w:val="lowerRoman"/>
      <w:lvlText w:val="%9."/>
      <w:lvlJc w:val="right"/>
      <w:pPr>
        <w:ind w:left="8541" w:hanging="180"/>
      </w:pPr>
    </w:lvl>
  </w:abstractNum>
  <w:abstractNum w:abstractNumId="6">
    <w:nsid w:val="22D44B60"/>
    <w:multiLevelType w:val="hybridMultilevel"/>
    <w:tmpl w:val="9E18766A"/>
    <w:lvl w:ilvl="0" w:tplc="98068EC2">
      <w:start w:val="1"/>
      <w:numFmt w:val="lowerLetter"/>
      <w:lvlText w:val="%1)"/>
      <w:lvlJc w:val="left"/>
      <w:pPr>
        <w:ind w:left="1429" w:hanging="360"/>
      </w:pPr>
      <w:rPr>
        <w:rFonts w:hint="default"/>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265C6125"/>
    <w:multiLevelType w:val="hybridMultilevel"/>
    <w:tmpl w:val="7EB20620"/>
    <w:lvl w:ilvl="0" w:tplc="4734FBBA">
      <w:start w:val="1"/>
      <w:numFmt w:val="lowerLetter"/>
      <w:lvlText w:val="%1)"/>
      <w:lvlJc w:val="left"/>
      <w:pPr>
        <w:ind w:left="1429" w:hanging="360"/>
      </w:pPr>
      <w:rPr>
        <w:rFonts w:hint="default"/>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nsid w:val="2BE64479"/>
    <w:multiLevelType w:val="hybridMultilevel"/>
    <w:tmpl w:val="7EA61AF6"/>
    <w:lvl w:ilvl="0" w:tplc="A36C0F90">
      <w:start w:val="1"/>
      <w:numFmt w:val="lowerLetter"/>
      <w:lvlText w:val="%1)"/>
      <w:lvlJc w:val="left"/>
      <w:pPr>
        <w:ind w:left="3195" w:hanging="360"/>
      </w:pPr>
      <w:rPr>
        <w:rFonts w:ascii="TimesNewRoman,Bold" w:hAnsi="TimesNewRoman,Bold" w:cs="TimesNewRoman,Bold"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9">
    <w:nsid w:val="3BAA2E85"/>
    <w:multiLevelType w:val="hybridMultilevel"/>
    <w:tmpl w:val="7EB20620"/>
    <w:lvl w:ilvl="0" w:tplc="4734FBBA">
      <w:start w:val="1"/>
      <w:numFmt w:val="lowerLetter"/>
      <w:lvlText w:val="%1)"/>
      <w:lvlJc w:val="left"/>
      <w:pPr>
        <w:ind w:left="1429" w:hanging="360"/>
      </w:pPr>
      <w:rPr>
        <w:rFonts w:hint="default"/>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
    <w:nsid w:val="487209D3"/>
    <w:multiLevelType w:val="hybridMultilevel"/>
    <w:tmpl w:val="724412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F355C54"/>
    <w:multiLevelType w:val="hybridMultilevel"/>
    <w:tmpl w:val="7526B71E"/>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2">
    <w:nsid w:val="521F34C4"/>
    <w:multiLevelType w:val="hybridMultilevel"/>
    <w:tmpl w:val="C9182F42"/>
    <w:lvl w:ilvl="0" w:tplc="4FC6F4A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7AB792D"/>
    <w:multiLevelType w:val="hybridMultilevel"/>
    <w:tmpl w:val="84089110"/>
    <w:lvl w:ilvl="0" w:tplc="7BACF1B6">
      <w:start w:val="5"/>
      <w:numFmt w:val="lowerLetter"/>
      <w:lvlText w:val="%1)"/>
      <w:lvlJc w:val="left"/>
      <w:pPr>
        <w:ind w:left="2203" w:hanging="360"/>
      </w:pPr>
      <w:rPr>
        <w:rFonts w:hint="default"/>
        <w:b/>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4">
    <w:nsid w:val="5B786519"/>
    <w:multiLevelType w:val="hybridMultilevel"/>
    <w:tmpl w:val="8640EBF6"/>
    <w:lvl w:ilvl="0" w:tplc="BD840B06">
      <w:start w:val="1"/>
      <w:numFmt w:val="decimal"/>
      <w:lvlText w:val="%1."/>
      <w:lvlJc w:val="left"/>
      <w:pPr>
        <w:ind w:left="2061" w:hanging="360"/>
      </w:pPr>
      <w:rPr>
        <w:rFonts w:hint="default"/>
        <w:sz w:val="24"/>
        <w:szCs w:val="24"/>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5">
    <w:nsid w:val="6C6C374E"/>
    <w:multiLevelType w:val="hybridMultilevel"/>
    <w:tmpl w:val="C51A2312"/>
    <w:lvl w:ilvl="0" w:tplc="294A7F14">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6">
    <w:nsid w:val="77252A4F"/>
    <w:multiLevelType w:val="hybridMultilevel"/>
    <w:tmpl w:val="593CD204"/>
    <w:lvl w:ilvl="0" w:tplc="9014B3E2">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4"/>
  </w:num>
  <w:num w:numId="2">
    <w:abstractNumId w:val="6"/>
  </w:num>
  <w:num w:numId="3">
    <w:abstractNumId w:val="13"/>
  </w:num>
  <w:num w:numId="4">
    <w:abstractNumId w:val="2"/>
  </w:num>
  <w:num w:numId="5">
    <w:abstractNumId w:val="7"/>
  </w:num>
  <w:num w:numId="6">
    <w:abstractNumId w:val="12"/>
  </w:num>
  <w:num w:numId="7">
    <w:abstractNumId w:val="9"/>
  </w:num>
  <w:num w:numId="8">
    <w:abstractNumId w:val="3"/>
  </w:num>
  <w:num w:numId="9">
    <w:abstractNumId w:val="16"/>
  </w:num>
  <w:num w:numId="10">
    <w:abstractNumId w:val="1"/>
  </w:num>
  <w:num w:numId="11">
    <w:abstractNumId w:val="14"/>
  </w:num>
  <w:num w:numId="12">
    <w:abstractNumId w:val="8"/>
  </w:num>
  <w:num w:numId="13">
    <w:abstractNumId w:val="11"/>
  </w:num>
  <w:num w:numId="14">
    <w:abstractNumId w:val="15"/>
  </w:num>
  <w:num w:numId="15">
    <w:abstractNumId w:val="5"/>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9E4"/>
    <w:rsid w:val="00002709"/>
    <w:rsid w:val="0001351F"/>
    <w:rsid w:val="000204B6"/>
    <w:rsid w:val="000215D2"/>
    <w:rsid w:val="00030D40"/>
    <w:rsid w:val="000335DA"/>
    <w:rsid w:val="00037860"/>
    <w:rsid w:val="0004380A"/>
    <w:rsid w:val="0004557A"/>
    <w:rsid w:val="0005403D"/>
    <w:rsid w:val="00055581"/>
    <w:rsid w:val="0005568A"/>
    <w:rsid w:val="00055B96"/>
    <w:rsid w:val="00062946"/>
    <w:rsid w:val="00063D08"/>
    <w:rsid w:val="00072CBC"/>
    <w:rsid w:val="000739EC"/>
    <w:rsid w:val="00076511"/>
    <w:rsid w:val="00080ACF"/>
    <w:rsid w:val="00083D6E"/>
    <w:rsid w:val="00084ED5"/>
    <w:rsid w:val="0008651F"/>
    <w:rsid w:val="00087BF1"/>
    <w:rsid w:val="00094918"/>
    <w:rsid w:val="000A3731"/>
    <w:rsid w:val="000B0988"/>
    <w:rsid w:val="000C53E4"/>
    <w:rsid w:val="000C6978"/>
    <w:rsid w:val="000C7103"/>
    <w:rsid w:val="000D298E"/>
    <w:rsid w:val="000D3B04"/>
    <w:rsid w:val="000D6383"/>
    <w:rsid w:val="000E361B"/>
    <w:rsid w:val="000F3489"/>
    <w:rsid w:val="000F4682"/>
    <w:rsid w:val="00101B89"/>
    <w:rsid w:val="00102520"/>
    <w:rsid w:val="00104BE3"/>
    <w:rsid w:val="001075A1"/>
    <w:rsid w:val="001160B6"/>
    <w:rsid w:val="0011675B"/>
    <w:rsid w:val="0012321D"/>
    <w:rsid w:val="00126F3B"/>
    <w:rsid w:val="00140B42"/>
    <w:rsid w:val="00145DF7"/>
    <w:rsid w:val="00147978"/>
    <w:rsid w:val="00147A64"/>
    <w:rsid w:val="001535F2"/>
    <w:rsid w:val="001647B1"/>
    <w:rsid w:val="00173671"/>
    <w:rsid w:val="00175B1A"/>
    <w:rsid w:val="00181339"/>
    <w:rsid w:val="00183332"/>
    <w:rsid w:val="0018418F"/>
    <w:rsid w:val="00186B6E"/>
    <w:rsid w:val="00192F42"/>
    <w:rsid w:val="00195C25"/>
    <w:rsid w:val="00197391"/>
    <w:rsid w:val="001A3E86"/>
    <w:rsid w:val="001A5E06"/>
    <w:rsid w:val="001B3DA0"/>
    <w:rsid w:val="001B4099"/>
    <w:rsid w:val="001B4ED2"/>
    <w:rsid w:val="001C0230"/>
    <w:rsid w:val="001C2E67"/>
    <w:rsid w:val="001D7E3B"/>
    <w:rsid w:val="001E121B"/>
    <w:rsid w:val="001E3485"/>
    <w:rsid w:val="001E6154"/>
    <w:rsid w:val="001F14B2"/>
    <w:rsid w:val="001F3490"/>
    <w:rsid w:val="001F4603"/>
    <w:rsid w:val="001F4A84"/>
    <w:rsid w:val="00202159"/>
    <w:rsid w:val="002036DF"/>
    <w:rsid w:val="00203DA2"/>
    <w:rsid w:val="00207881"/>
    <w:rsid w:val="00213858"/>
    <w:rsid w:val="002154D2"/>
    <w:rsid w:val="00215B08"/>
    <w:rsid w:val="00217229"/>
    <w:rsid w:val="002176D0"/>
    <w:rsid w:val="00222DB3"/>
    <w:rsid w:val="002236B2"/>
    <w:rsid w:val="00225C1B"/>
    <w:rsid w:val="00226FA0"/>
    <w:rsid w:val="0023236B"/>
    <w:rsid w:val="00232CA7"/>
    <w:rsid w:val="00237C26"/>
    <w:rsid w:val="00243208"/>
    <w:rsid w:val="002455F0"/>
    <w:rsid w:val="00246D90"/>
    <w:rsid w:val="00252A41"/>
    <w:rsid w:val="00255355"/>
    <w:rsid w:val="00261F65"/>
    <w:rsid w:val="0026275B"/>
    <w:rsid w:val="00263531"/>
    <w:rsid w:val="00264BE2"/>
    <w:rsid w:val="00267819"/>
    <w:rsid w:val="00270568"/>
    <w:rsid w:val="0027066F"/>
    <w:rsid w:val="00271B77"/>
    <w:rsid w:val="0027423D"/>
    <w:rsid w:val="00275679"/>
    <w:rsid w:val="0027790F"/>
    <w:rsid w:val="00280545"/>
    <w:rsid w:val="00281657"/>
    <w:rsid w:val="00282B52"/>
    <w:rsid w:val="002841E6"/>
    <w:rsid w:val="0028448A"/>
    <w:rsid w:val="00285C76"/>
    <w:rsid w:val="00287032"/>
    <w:rsid w:val="0029092B"/>
    <w:rsid w:val="002A7257"/>
    <w:rsid w:val="002B3AEB"/>
    <w:rsid w:val="002B6E9B"/>
    <w:rsid w:val="002C1EEF"/>
    <w:rsid w:val="002D2A9B"/>
    <w:rsid w:val="002D7B49"/>
    <w:rsid w:val="002E1A04"/>
    <w:rsid w:val="002E263E"/>
    <w:rsid w:val="002E5347"/>
    <w:rsid w:val="002F1BF3"/>
    <w:rsid w:val="003025FB"/>
    <w:rsid w:val="003037BE"/>
    <w:rsid w:val="00304179"/>
    <w:rsid w:val="003156EA"/>
    <w:rsid w:val="00316EA1"/>
    <w:rsid w:val="00316FB8"/>
    <w:rsid w:val="00320A32"/>
    <w:rsid w:val="00326CF0"/>
    <w:rsid w:val="00327665"/>
    <w:rsid w:val="00345F45"/>
    <w:rsid w:val="00346382"/>
    <w:rsid w:val="003666C0"/>
    <w:rsid w:val="00370DAD"/>
    <w:rsid w:val="003730AB"/>
    <w:rsid w:val="00375E92"/>
    <w:rsid w:val="00376399"/>
    <w:rsid w:val="00376986"/>
    <w:rsid w:val="003810CC"/>
    <w:rsid w:val="00383845"/>
    <w:rsid w:val="00384892"/>
    <w:rsid w:val="0038588B"/>
    <w:rsid w:val="00396EC1"/>
    <w:rsid w:val="00397185"/>
    <w:rsid w:val="003A0C83"/>
    <w:rsid w:val="003B071E"/>
    <w:rsid w:val="003C4936"/>
    <w:rsid w:val="003D2314"/>
    <w:rsid w:val="003D65CB"/>
    <w:rsid w:val="003D7CC7"/>
    <w:rsid w:val="003E3D4C"/>
    <w:rsid w:val="003E68BF"/>
    <w:rsid w:val="003F40E1"/>
    <w:rsid w:val="003F579A"/>
    <w:rsid w:val="003F75D3"/>
    <w:rsid w:val="00404C9A"/>
    <w:rsid w:val="0041271E"/>
    <w:rsid w:val="00414E2C"/>
    <w:rsid w:val="00416FAB"/>
    <w:rsid w:val="004208AB"/>
    <w:rsid w:val="0042147F"/>
    <w:rsid w:val="00421BFF"/>
    <w:rsid w:val="004314AC"/>
    <w:rsid w:val="00431BA2"/>
    <w:rsid w:val="00433410"/>
    <w:rsid w:val="004338B5"/>
    <w:rsid w:val="00435141"/>
    <w:rsid w:val="00444720"/>
    <w:rsid w:val="00444CF6"/>
    <w:rsid w:val="00446207"/>
    <w:rsid w:val="00446D88"/>
    <w:rsid w:val="0045495D"/>
    <w:rsid w:val="0046360C"/>
    <w:rsid w:val="00464651"/>
    <w:rsid w:val="004757E0"/>
    <w:rsid w:val="00476AE3"/>
    <w:rsid w:val="00476B1F"/>
    <w:rsid w:val="00485BBD"/>
    <w:rsid w:val="00496D25"/>
    <w:rsid w:val="00497453"/>
    <w:rsid w:val="004A1184"/>
    <w:rsid w:val="004A5163"/>
    <w:rsid w:val="004A5C43"/>
    <w:rsid w:val="004B0294"/>
    <w:rsid w:val="004C5C3B"/>
    <w:rsid w:val="004D5F17"/>
    <w:rsid w:val="004D7124"/>
    <w:rsid w:val="004D74A1"/>
    <w:rsid w:val="004E11B0"/>
    <w:rsid w:val="004E2BF0"/>
    <w:rsid w:val="004E48A4"/>
    <w:rsid w:val="004F2917"/>
    <w:rsid w:val="004F297B"/>
    <w:rsid w:val="004F2DE8"/>
    <w:rsid w:val="0050207F"/>
    <w:rsid w:val="00514015"/>
    <w:rsid w:val="00520DB4"/>
    <w:rsid w:val="00524429"/>
    <w:rsid w:val="00531796"/>
    <w:rsid w:val="00535A7B"/>
    <w:rsid w:val="0054477B"/>
    <w:rsid w:val="00546965"/>
    <w:rsid w:val="005600D0"/>
    <w:rsid w:val="0056221F"/>
    <w:rsid w:val="00567009"/>
    <w:rsid w:val="00567638"/>
    <w:rsid w:val="00567876"/>
    <w:rsid w:val="00570A2B"/>
    <w:rsid w:val="00573757"/>
    <w:rsid w:val="00576FA1"/>
    <w:rsid w:val="005776AF"/>
    <w:rsid w:val="00577B5C"/>
    <w:rsid w:val="005829DD"/>
    <w:rsid w:val="0058313C"/>
    <w:rsid w:val="00586B08"/>
    <w:rsid w:val="00590912"/>
    <w:rsid w:val="00591DCF"/>
    <w:rsid w:val="005A51DD"/>
    <w:rsid w:val="005A5ACC"/>
    <w:rsid w:val="005B56BF"/>
    <w:rsid w:val="005C7B2D"/>
    <w:rsid w:val="005D09C6"/>
    <w:rsid w:val="005D1911"/>
    <w:rsid w:val="005E4A14"/>
    <w:rsid w:val="005E5DFA"/>
    <w:rsid w:val="005F0EFC"/>
    <w:rsid w:val="005F19F5"/>
    <w:rsid w:val="005F4475"/>
    <w:rsid w:val="005F6E66"/>
    <w:rsid w:val="00602BEE"/>
    <w:rsid w:val="006051A6"/>
    <w:rsid w:val="00615176"/>
    <w:rsid w:val="0061560F"/>
    <w:rsid w:val="00616BCE"/>
    <w:rsid w:val="00621D68"/>
    <w:rsid w:val="006250CA"/>
    <w:rsid w:val="0062594D"/>
    <w:rsid w:val="00630A91"/>
    <w:rsid w:val="00630E4A"/>
    <w:rsid w:val="00631DD6"/>
    <w:rsid w:val="006360EF"/>
    <w:rsid w:val="00636D49"/>
    <w:rsid w:val="00636F76"/>
    <w:rsid w:val="006433D4"/>
    <w:rsid w:val="00644915"/>
    <w:rsid w:val="00651938"/>
    <w:rsid w:val="00651C4A"/>
    <w:rsid w:val="00666ED6"/>
    <w:rsid w:val="006702B3"/>
    <w:rsid w:val="00677877"/>
    <w:rsid w:val="006866AF"/>
    <w:rsid w:val="006871E8"/>
    <w:rsid w:val="006877B4"/>
    <w:rsid w:val="00690E03"/>
    <w:rsid w:val="00695253"/>
    <w:rsid w:val="00695912"/>
    <w:rsid w:val="00696D61"/>
    <w:rsid w:val="006A61EF"/>
    <w:rsid w:val="006B1CE7"/>
    <w:rsid w:val="006B2CE9"/>
    <w:rsid w:val="006B4591"/>
    <w:rsid w:val="006B592C"/>
    <w:rsid w:val="006C1F9A"/>
    <w:rsid w:val="006C438A"/>
    <w:rsid w:val="006C7B7C"/>
    <w:rsid w:val="006D15EC"/>
    <w:rsid w:val="006D22A7"/>
    <w:rsid w:val="006D27DF"/>
    <w:rsid w:val="006E6F5A"/>
    <w:rsid w:val="006F01B2"/>
    <w:rsid w:val="006F0B7D"/>
    <w:rsid w:val="006F2271"/>
    <w:rsid w:val="006F3A38"/>
    <w:rsid w:val="00703CBA"/>
    <w:rsid w:val="007040FA"/>
    <w:rsid w:val="00706D3C"/>
    <w:rsid w:val="00720226"/>
    <w:rsid w:val="00721E13"/>
    <w:rsid w:val="007269A3"/>
    <w:rsid w:val="00737BBB"/>
    <w:rsid w:val="00744481"/>
    <w:rsid w:val="00744533"/>
    <w:rsid w:val="00751688"/>
    <w:rsid w:val="00767F63"/>
    <w:rsid w:val="00773BB1"/>
    <w:rsid w:val="00777265"/>
    <w:rsid w:val="00783946"/>
    <w:rsid w:val="00792D40"/>
    <w:rsid w:val="00793054"/>
    <w:rsid w:val="0079320F"/>
    <w:rsid w:val="00793FF5"/>
    <w:rsid w:val="007A37FA"/>
    <w:rsid w:val="007A51AC"/>
    <w:rsid w:val="007A5E56"/>
    <w:rsid w:val="007B1C77"/>
    <w:rsid w:val="007B3913"/>
    <w:rsid w:val="007B5969"/>
    <w:rsid w:val="007B68A3"/>
    <w:rsid w:val="007B6A86"/>
    <w:rsid w:val="007B7985"/>
    <w:rsid w:val="007C2E59"/>
    <w:rsid w:val="007C612A"/>
    <w:rsid w:val="007C76F4"/>
    <w:rsid w:val="007C7852"/>
    <w:rsid w:val="007C7F38"/>
    <w:rsid w:val="007E111A"/>
    <w:rsid w:val="007E5025"/>
    <w:rsid w:val="007F0C71"/>
    <w:rsid w:val="007F1317"/>
    <w:rsid w:val="007F47AD"/>
    <w:rsid w:val="007F5C08"/>
    <w:rsid w:val="00800A15"/>
    <w:rsid w:val="00802ADD"/>
    <w:rsid w:val="00805CF4"/>
    <w:rsid w:val="00806CF4"/>
    <w:rsid w:val="00812D62"/>
    <w:rsid w:val="0081304F"/>
    <w:rsid w:val="00822226"/>
    <w:rsid w:val="00831D8E"/>
    <w:rsid w:val="00837929"/>
    <w:rsid w:val="00837AB7"/>
    <w:rsid w:val="00844B76"/>
    <w:rsid w:val="00845445"/>
    <w:rsid w:val="0084725A"/>
    <w:rsid w:val="00852678"/>
    <w:rsid w:val="0085279D"/>
    <w:rsid w:val="008540B0"/>
    <w:rsid w:val="008552B4"/>
    <w:rsid w:val="008701B4"/>
    <w:rsid w:val="00872D6B"/>
    <w:rsid w:val="00873BF6"/>
    <w:rsid w:val="00881DE2"/>
    <w:rsid w:val="00881FB7"/>
    <w:rsid w:val="00886246"/>
    <w:rsid w:val="00887A1C"/>
    <w:rsid w:val="008900CA"/>
    <w:rsid w:val="00895C64"/>
    <w:rsid w:val="00895E16"/>
    <w:rsid w:val="008A0602"/>
    <w:rsid w:val="008A3451"/>
    <w:rsid w:val="008A7E15"/>
    <w:rsid w:val="008B1E19"/>
    <w:rsid w:val="008C29D9"/>
    <w:rsid w:val="008D4DBA"/>
    <w:rsid w:val="008D6675"/>
    <w:rsid w:val="008E0628"/>
    <w:rsid w:val="008F01C8"/>
    <w:rsid w:val="008F0A7F"/>
    <w:rsid w:val="008F3ABB"/>
    <w:rsid w:val="008F7261"/>
    <w:rsid w:val="00903497"/>
    <w:rsid w:val="00906A01"/>
    <w:rsid w:val="00910081"/>
    <w:rsid w:val="0091174F"/>
    <w:rsid w:val="00912E5D"/>
    <w:rsid w:val="00920989"/>
    <w:rsid w:val="00922B7A"/>
    <w:rsid w:val="009232FB"/>
    <w:rsid w:val="0093064F"/>
    <w:rsid w:val="00933059"/>
    <w:rsid w:val="009348B1"/>
    <w:rsid w:val="0093529F"/>
    <w:rsid w:val="009532CC"/>
    <w:rsid w:val="00962AD9"/>
    <w:rsid w:val="00962C6E"/>
    <w:rsid w:val="0096428E"/>
    <w:rsid w:val="00966B8C"/>
    <w:rsid w:val="009742FB"/>
    <w:rsid w:val="00974314"/>
    <w:rsid w:val="009772FA"/>
    <w:rsid w:val="00980AFA"/>
    <w:rsid w:val="0098164A"/>
    <w:rsid w:val="0098351D"/>
    <w:rsid w:val="00987374"/>
    <w:rsid w:val="00990D31"/>
    <w:rsid w:val="009927C2"/>
    <w:rsid w:val="009B5EF0"/>
    <w:rsid w:val="009B64AD"/>
    <w:rsid w:val="009B6512"/>
    <w:rsid w:val="009B7A69"/>
    <w:rsid w:val="009B7C09"/>
    <w:rsid w:val="009C451D"/>
    <w:rsid w:val="009D0F9D"/>
    <w:rsid w:val="009D17B7"/>
    <w:rsid w:val="009D4BAF"/>
    <w:rsid w:val="009D6F05"/>
    <w:rsid w:val="009E01AC"/>
    <w:rsid w:val="009E1932"/>
    <w:rsid w:val="009E2615"/>
    <w:rsid w:val="009E633A"/>
    <w:rsid w:val="009E752C"/>
    <w:rsid w:val="00A04967"/>
    <w:rsid w:val="00A175A8"/>
    <w:rsid w:val="00A22EFA"/>
    <w:rsid w:val="00A26892"/>
    <w:rsid w:val="00A30B13"/>
    <w:rsid w:val="00A34C34"/>
    <w:rsid w:val="00A35B46"/>
    <w:rsid w:val="00A37542"/>
    <w:rsid w:val="00A47807"/>
    <w:rsid w:val="00A65E25"/>
    <w:rsid w:val="00A67326"/>
    <w:rsid w:val="00A67E13"/>
    <w:rsid w:val="00A70174"/>
    <w:rsid w:val="00A719B4"/>
    <w:rsid w:val="00A81FC0"/>
    <w:rsid w:val="00A90CF7"/>
    <w:rsid w:val="00A92C9F"/>
    <w:rsid w:val="00A939E4"/>
    <w:rsid w:val="00A965EF"/>
    <w:rsid w:val="00AA245B"/>
    <w:rsid w:val="00AA2A8A"/>
    <w:rsid w:val="00AA3CCF"/>
    <w:rsid w:val="00AA5B95"/>
    <w:rsid w:val="00AA5C3B"/>
    <w:rsid w:val="00AB026B"/>
    <w:rsid w:val="00AB7448"/>
    <w:rsid w:val="00AC28C1"/>
    <w:rsid w:val="00AC2DBB"/>
    <w:rsid w:val="00AD6C8E"/>
    <w:rsid w:val="00AD7CE6"/>
    <w:rsid w:val="00AE7EB9"/>
    <w:rsid w:val="00AF0F7B"/>
    <w:rsid w:val="00AF377C"/>
    <w:rsid w:val="00AF58BC"/>
    <w:rsid w:val="00AF7CA4"/>
    <w:rsid w:val="00B05495"/>
    <w:rsid w:val="00B064A8"/>
    <w:rsid w:val="00B203F0"/>
    <w:rsid w:val="00B27F50"/>
    <w:rsid w:val="00B30B5F"/>
    <w:rsid w:val="00B3535A"/>
    <w:rsid w:val="00B46CCF"/>
    <w:rsid w:val="00B557FA"/>
    <w:rsid w:val="00B57F4F"/>
    <w:rsid w:val="00B6136E"/>
    <w:rsid w:val="00B631B6"/>
    <w:rsid w:val="00B723AF"/>
    <w:rsid w:val="00B72BA7"/>
    <w:rsid w:val="00B91149"/>
    <w:rsid w:val="00B91E39"/>
    <w:rsid w:val="00B92C11"/>
    <w:rsid w:val="00B95C14"/>
    <w:rsid w:val="00BA0F0B"/>
    <w:rsid w:val="00BA2677"/>
    <w:rsid w:val="00BA68F1"/>
    <w:rsid w:val="00BA6E79"/>
    <w:rsid w:val="00BB7705"/>
    <w:rsid w:val="00BC116F"/>
    <w:rsid w:val="00BC324D"/>
    <w:rsid w:val="00BE7AA2"/>
    <w:rsid w:val="00BF0718"/>
    <w:rsid w:val="00BF138C"/>
    <w:rsid w:val="00BF18D4"/>
    <w:rsid w:val="00BF4F70"/>
    <w:rsid w:val="00BF5E91"/>
    <w:rsid w:val="00C00D23"/>
    <w:rsid w:val="00C01BC5"/>
    <w:rsid w:val="00C07BA3"/>
    <w:rsid w:val="00C16CC6"/>
    <w:rsid w:val="00C21AF4"/>
    <w:rsid w:val="00C22308"/>
    <w:rsid w:val="00C250B2"/>
    <w:rsid w:val="00C251DF"/>
    <w:rsid w:val="00C34D53"/>
    <w:rsid w:val="00C376B7"/>
    <w:rsid w:val="00C42137"/>
    <w:rsid w:val="00C4685F"/>
    <w:rsid w:val="00C46978"/>
    <w:rsid w:val="00C5131C"/>
    <w:rsid w:val="00C565AA"/>
    <w:rsid w:val="00C632D3"/>
    <w:rsid w:val="00C63C86"/>
    <w:rsid w:val="00C67845"/>
    <w:rsid w:val="00C70B3C"/>
    <w:rsid w:val="00C73CCD"/>
    <w:rsid w:val="00C76F9C"/>
    <w:rsid w:val="00C80F1C"/>
    <w:rsid w:val="00C854B4"/>
    <w:rsid w:val="00C86AFE"/>
    <w:rsid w:val="00C87DC5"/>
    <w:rsid w:val="00C93639"/>
    <w:rsid w:val="00C94A30"/>
    <w:rsid w:val="00C97AB2"/>
    <w:rsid w:val="00CA5E83"/>
    <w:rsid w:val="00CB0316"/>
    <w:rsid w:val="00CB6275"/>
    <w:rsid w:val="00CB6EDE"/>
    <w:rsid w:val="00CB7D6B"/>
    <w:rsid w:val="00CC2972"/>
    <w:rsid w:val="00CD264F"/>
    <w:rsid w:val="00CD2BBA"/>
    <w:rsid w:val="00CE1366"/>
    <w:rsid w:val="00CE1F6A"/>
    <w:rsid w:val="00CE298F"/>
    <w:rsid w:val="00CF0AFD"/>
    <w:rsid w:val="00CF3E67"/>
    <w:rsid w:val="00CF5833"/>
    <w:rsid w:val="00D07341"/>
    <w:rsid w:val="00D13A1F"/>
    <w:rsid w:val="00D1541A"/>
    <w:rsid w:val="00D15C7F"/>
    <w:rsid w:val="00D16097"/>
    <w:rsid w:val="00D205AA"/>
    <w:rsid w:val="00D2222B"/>
    <w:rsid w:val="00D27EF7"/>
    <w:rsid w:val="00D32D99"/>
    <w:rsid w:val="00D3307A"/>
    <w:rsid w:val="00D41B9E"/>
    <w:rsid w:val="00D43CC6"/>
    <w:rsid w:val="00D54592"/>
    <w:rsid w:val="00D54801"/>
    <w:rsid w:val="00D72DFD"/>
    <w:rsid w:val="00D76377"/>
    <w:rsid w:val="00D77347"/>
    <w:rsid w:val="00D87930"/>
    <w:rsid w:val="00D91563"/>
    <w:rsid w:val="00D92B42"/>
    <w:rsid w:val="00D933B6"/>
    <w:rsid w:val="00D9606E"/>
    <w:rsid w:val="00D96881"/>
    <w:rsid w:val="00DA2128"/>
    <w:rsid w:val="00DA261D"/>
    <w:rsid w:val="00DA7F1E"/>
    <w:rsid w:val="00DB17CD"/>
    <w:rsid w:val="00DB2338"/>
    <w:rsid w:val="00DB2DBB"/>
    <w:rsid w:val="00DC66B4"/>
    <w:rsid w:val="00DD0E0E"/>
    <w:rsid w:val="00DE0EF3"/>
    <w:rsid w:val="00DE498E"/>
    <w:rsid w:val="00DE6E00"/>
    <w:rsid w:val="00DF1D54"/>
    <w:rsid w:val="00DF2A5C"/>
    <w:rsid w:val="00E04E23"/>
    <w:rsid w:val="00E05D46"/>
    <w:rsid w:val="00E156D6"/>
    <w:rsid w:val="00E17CEA"/>
    <w:rsid w:val="00E24CAA"/>
    <w:rsid w:val="00E25B78"/>
    <w:rsid w:val="00E26A82"/>
    <w:rsid w:val="00E27FD8"/>
    <w:rsid w:val="00E31F51"/>
    <w:rsid w:val="00E32CD1"/>
    <w:rsid w:val="00E32FB8"/>
    <w:rsid w:val="00E333DA"/>
    <w:rsid w:val="00E3494A"/>
    <w:rsid w:val="00E36793"/>
    <w:rsid w:val="00E413A8"/>
    <w:rsid w:val="00E41FE3"/>
    <w:rsid w:val="00E4630A"/>
    <w:rsid w:val="00E50B46"/>
    <w:rsid w:val="00E51565"/>
    <w:rsid w:val="00E6054F"/>
    <w:rsid w:val="00E62A7A"/>
    <w:rsid w:val="00E67902"/>
    <w:rsid w:val="00E67BFF"/>
    <w:rsid w:val="00E7136B"/>
    <w:rsid w:val="00E71F12"/>
    <w:rsid w:val="00E734F2"/>
    <w:rsid w:val="00E73E6C"/>
    <w:rsid w:val="00E817EC"/>
    <w:rsid w:val="00E85F2E"/>
    <w:rsid w:val="00E86AD9"/>
    <w:rsid w:val="00E97F12"/>
    <w:rsid w:val="00EA06AF"/>
    <w:rsid w:val="00EA208D"/>
    <w:rsid w:val="00EC6A79"/>
    <w:rsid w:val="00ED3853"/>
    <w:rsid w:val="00EE2AC6"/>
    <w:rsid w:val="00EE41EB"/>
    <w:rsid w:val="00EE4ABA"/>
    <w:rsid w:val="00EF01A8"/>
    <w:rsid w:val="00EF01B5"/>
    <w:rsid w:val="00EF1437"/>
    <w:rsid w:val="00EF6CFC"/>
    <w:rsid w:val="00F041E3"/>
    <w:rsid w:val="00F11504"/>
    <w:rsid w:val="00F116FF"/>
    <w:rsid w:val="00F16EC1"/>
    <w:rsid w:val="00F22C94"/>
    <w:rsid w:val="00F35EFE"/>
    <w:rsid w:val="00F40ECA"/>
    <w:rsid w:val="00F44F1B"/>
    <w:rsid w:val="00F503AC"/>
    <w:rsid w:val="00F61CCB"/>
    <w:rsid w:val="00F642B6"/>
    <w:rsid w:val="00F65697"/>
    <w:rsid w:val="00F86332"/>
    <w:rsid w:val="00F879C7"/>
    <w:rsid w:val="00F92FF4"/>
    <w:rsid w:val="00F93AD2"/>
    <w:rsid w:val="00FA4305"/>
    <w:rsid w:val="00FB1B01"/>
    <w:rsid w:val="00FB2EE3"/>
    <w:rsid w:val="00FB4DBD"/>
    <w:rsid w:val="00FC0151"/>
    <w:rsid w:val="00FC1087"/>
    <w:rsid w:val="00FC2D95"/>
    <w:rsid w:val="00FC3100"/>
    <w:rsid w:val="00FC3679"/>
    <w:rsid w:val="00FD2FD7"/>
    <w:rsid w:val="00FE03DB"/>
    <w:rsid w:val="00FE396E"/>
    <w:rsid w:val="00FE6176"/>
    <w:rsid w:val="00FE7502"/>
    <w:rsid w:val="00FF0C9A"/>
    <w:rsid w:val="00FF3347"/>
    <w:rsid w:val="00FF68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7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39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39E4"/>
  </w:style>
  <w:style w:type="paragraph" w:styleId="Rodap">
    <w:name w:val="footer"/>
    <w:basedOn w:val="Normal"/>
    <w:link w:val="RodapChar"/>
    <w:uiPriority w:val="99"/>
    <w:unhideWhenUsed/>
    <w:rsid w:val="00A939E4"/>
    <w:pPr>
      <w:tabs>
        <w:tab w:val="center" w:pos="4252"/>
        <w:tab w:val="right" w:pos="8504"/>
      </w:tabs>
      <w:spacing w:after="0" w:line="240" w:lineRule="auto"/>
    </w:pPr>
  </w:style>
  <w:style w:type="character" w:customStyle="1" w:styleId="RodapChar">
    <w:name w:val="Rodapé Char"/>
    <w:basedOn w:val="Fontepargpadro"/>
    <w:link w:val="Rodap"/>
    <w:uiPriority w:val="99"/>
    <w:rsid w:val="00A939E4"/>
  </w:style>
  <w:style w:type="paragraph" w:styleId="Textodenotaderodap">
    <w:name w:val="footnote text"/>
    <w:basedOn w:val="Normal"/>
    <w:link w:val="TextodenotaderodapChar"/>
    <w:uiPriority w:val="99"/>
    <w:semiHidden/>
    <w:unhideWhenUsed/>
    <w:rsid w:val="00D5459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54592"/>
    <w:rPr>
      <w:sz w:val="20"/>
      <w:szCs w:val="20"/>
    </w:rPr>
  </w:style>
  <w:style w:type="character" w:styleId="Refdenotaderodap">
    <w:name w:val="footnote reference"/>
    <w:basedOn w:val="Fontepargpadro"/>
    <w:uiPriority w:val="99"/>
    <w:semiHidden/>
    <w:unhideWhenUsed/>
    <w:rsid w:val="00D54592"/>
    <w:rPr>
      <w:vertAlign w:val="superscript"/>
    </w:rPr>
  </w:style>
  <w:style w:type="character" w:styleId="Hyperlink">
    <w:name w:val="Hyperlink"/>
    <w:basedOn w:val="Fontepargpadro"/>
    <w:uiPriority w:val="99"/>
    <w:unhideWhenUsed/>
    <w:rsid w:val="00195C25"/>
    <w:rPr>
      <w:color w:val="0000FF" w:themeColor="hyperlink"/>
      <w:u w:val="single"/>
    </w:rPr>
  </w:style>
  <w:style w:type="paragraph" w:styleId="PargrafodaLista">
    <w:name w:val="List Paragraph"/>
    <w:basedOn w:val="Normal"/>
    <w:uiPriority w:val="34"/>
    <w:qFormat/>
    <w:rsid w:val="002036DF"/>
    <w:pPr>
      <w:ind w:left="720"/>
      <w:contextualSpacing/>
    </w:pPr>
  </w:style>
  <w:style w:type="paragraph" w:styleId="NormalWeb">
    <w:name w:val="Normal (Web)"/>
    <w:basedOn w:val="Normal"/>
    <w:uiPriority w:val="99"/>
    <w:semiHidden/>
    <w:unhideWhenUsed/>
    <w:rsid w:val="00873BF6"/>
    <w:pPr>
      <w:spacing w:before="100" w:beforeAutospacing="1" w:after="100" w:afterAutospacing="1" w:line="240" w:lineRule="auto"/>
    </w:pPr>
    <w:rPr>
      <w:rFonts w:ascii="Times New Roman" w:eastAsia="Times New Roman" w:hAnsi="Times New Roman" w:cs="Times New Roman"/>
      <w:szCs w:val="24"/>
      <w:lang w:eastAsia="pt-BR"/>
    </w:rPr>
  </w:style>
  <w:style w:type="paragraph" w:styleId="Textodenotadefim">
    <w:name w:val="endnote text"/>
    <w:basedOn w:val="Normal"/>
    <w:link w:val="TextodenotadefimChar"/>
    <w:uiPriority w:val="99"/>
    <w:semiHidden/>
    <w:unhideWhenUsed/>
    <w:rsid w:val="00431BA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31BA2"/>
    <w:rPr>
      <w:sz w:val="20"/>
      <w:szCs w:val="20"/>
    </w:rPr>
  </w:style>
  <w:style w:type="character" w:styleId="Refdenotadefim">
    <w:name w:val="endnote reference"/>
    <w:basedOn w:val="Fontepargpadro"/>
    <w:uiPriority w:val="99"/>
    <w:semiHidden/>
    <w:unhideWhenUsed/>
    <w:rsid w:val="00431BA2"/>
    <w:rPr>
      <w:vertAlign w:val="superscript"/>
    </w:rPr>
  </w:style>
  <w:style w:type="paragraph" w:styleId="Subttulo">
    <w:name w:val="Subtitle"/>
    <w:basedOn w:val="Normal"/>
    <w:link w:val="SubttuloChar"/>
    <w:qFormat/>
    <w:rsid w:val="009D17B7"/>
    <w:pPr>
      <w:spacing w:after="0" w:line="240" w:lineRule="auto"/>
      <w:jc w:val="center"/>
    </w:pPr>
    <w:rPr>
      <w:rFonts w:ascii="Arial" w:eastAsia="Times New Roman" w:hAnsi="Arial" w:cs="Times New Roman"/>
      <w:szCs w:val="16"/>
      <w:u w:val="single"/>
      <w:lang w:eastAsia="pt-BR"/>
    </w:rPr>
  </w:style>
  <w:style w:type="character" w:customStyle="1" w:styleId="SubttuloChar">
    <w:name w:val="Subtítulo Char"/>
    <w:basedOn w:val="Fontepargpadro"/>
    <w:link w:val="Subttulo"/>
    <w:rsid w:val="009D17B7"/>
    <w:rPr>
      <w:rFonts w:ascii="Arial" w:eastAsia="Times New Roman" w:hAnsi="Arial" w:cs="Times New Roman"/>
      <w:szCs w:val="16"/>
      <w:u w:val="single"/>
      <w:lang w:eastAsia="pt-BR"/>
    </w:rPr>
  </w:style>
  <w:style w:type="paragraph" w:customStyle="1" w:styleId="Default">
    <w:name w:val="Default"/>
    <w:rsid w:val="00C251DF"/>
    <w:pPr>
      <w:autoSpaceDE w:val="0"/>
      <w:autoSpaceDN w:val="0"/>
      <w:adjustRightInd w:val="0"/>
      <w:spacing w:after="0" w:line="240" w:lineRule="auto"/>
    </w:pPr>
    <w:rPr>
      <w:rFonts w:ascii="Arial" w:hAnsi="Arial" w:cs="Arial"/>
      <w:color w:val="000000"/>
      <w:szCs w:val="24"/>
    </w:rPr>
  </w:style>
  <w:style w:type="paragraph" w:styleId="Corpodetexto">
    <w:name w:val="Body Text"/>
    <w:basedOn w:val="Normal"/>
    <w:link w:val="CorpodetextoChar"/>
    <w:rsid w:val="00AB7448"/>
    <w:pPr>
      <w:spacing w:after="120" w:line="240" w:lineRule="auto"/>
    </w:pPr>
    <w:rPr>
      <w:rFonts w:ascii="Times New Roman" w:eastAsia="Times New Roman" w:hAnsi="Times New Roman" w:cs="Times New Roman"/>
      <w:szCs w:val="24"/>
      <w:lang w:val="x-none" w:eastAsia="x-none"/>
    </w:rPr>
  </w:style>
  <w:style w:type="character" w:customStyle="1" w:styleId="CorpodetextoChar">
    <w:name w:val="Corpo de texto Char"/>
    <w:basedOn w:val="Fontepargpadro"/>
    <w:link w:val="Corpodetexto"/>
    <w:rsid w:val="00AB7448"/>
    <w:rPr>
      <w:rFonts w:ascii="Times New Roman" w:eastAsia="Times New Roman" w:hAnsi="Times New Roman" w:cs="Times New Roman"/>
      <w:szCs w:val="24"/>
      <w:lang w:val="x-none" w:eastAsia="x-none"/>
    </w:rPr>
  </w:style>
  <w:style w:type="table" w:styleId="Tabelacomgrade">
    <w:name w:val="Table Grid"/>
    <w:basedOn w:val="Tabelanormal"/>
    <w:uiPriority w:val="59"/>
    <w:rsid w:val="00C80F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719B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19B4"/>
    <w:rPr>
      <w:rFonts w:ascii="Tahoma" w:hAnsi="Tahoma" w:cs="Tahoma"/>
      <w:sz w:val="16"/>
      <w:szCs w:val="16"/>
    </w:rPr>
  </w:style>
  <w:style w:type="character" w:styleId="Forte">
    <w:name w:val="Strong"/>
    <w:basedOn w:val="Fontepargpadro"/>
    <w:uiPriority w:val="22"/>
    <w:qFormat/>
    <w:rsid w:val="00793F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39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39E4"/>
  </w:style>
  <w:style w:type="paragraph" w:styleId="Rodap">
    <w:name w:val="footer"/>
    <w:basedOn w:val="Normal"/>
    <w:link w:val="RodapChar"/>
    <w:uiPriority w:val="99"/>
    <w:unhideWhenUsed/>
    <w:rsid w:val="00A939E4"/>
    <w:pPr>
      <w:tabs>
        <w:tab w:val="center" w:pos="4252"/>
        <w:tab w:val="right" w:pos="8504"/>
      </w:tabs>
      <w:spacing w:after="0" w:line="240" w:lineRule="auto"/>
    </w:pPr>
  </w:style>
  <w:style w:type="character" w:customStyle="1" w:styleId="RodapChar">
    <w:name w:val="Rodapé Char"/>
    <w:basedOn w:val="Fontepargpadro"/>
    <w:link w:val="Rodap"/>
    <w:uiPriority w:val="99"/>
    <w:rsid w:val="00A939E4"/>
  </w:style>
  <w:style w:type="paragraph" w:styleId="Textodenotaderodap">
    <w:name w:val="footnote text"/>
    <w:basedOn w:val="Normal"/>
    <w:link w:val="TextodenotaderodapChar"/>
    <w:uiPriority w:val="99"/>
    <w:semiHidden/>
    <w:unhideWhenUsed/>
    <w:rsid w:val="00D5459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54592"/>
    <w:rPr>
      <w:sz w:val="20"/>
      <w:szCs w:val="20"/>
    </w:rPr>
  </w:style>
  <w:style w:type="character" w:styleId="Refdenotaderodap">
    <w:name w:val="footnote reference"/>
    <w:basedOn w:val="Fontepargpadro"/>
    <w:uiPriority w:val="99"/>
    <w:semiHidden/>
    <w:unhideWhenUsed/>
    <w:rsid w:val="00D54592"/>
    <w:rPr>
      <w:vertAlign w:val="superscript"/>
    </w:rPr>
  </w:style>
  <w:style w:type="character" w:styleId="Hyperlink">
    <w:name w:val="Hyperlink"/>
    <w:basedOn w:val="Fontepargpadro"/>
    <w:uiPriority w:val="99"/>
    <w:unhideWhenUsed/>
    <w:rsid w:val="00195C25"/>
    <w:rPr>
      <w:color w:val="0000FF" w:themeColor="hyperlink"/>
      <w:u w:val="single"/>
    </w:rPr>
  </w:style>
  <w:style w:type="paragraph" w:styleId="PargrafodaLista">
    <w:name w:val="List Paragraph"/>
    <w:basedOn w:val="Normal"/>
    <w:uiPriority w:val="34"/>
    <w:qFormat/>
    <w:rsid w:val="002036DF"/>
    <w:pPr>
      <w:ind w:left="720"/>
      <w:contextualSpacing/>
    </w:pPr>
  </w:style>
  <w:style w:type="paragraph" w:styleId="NormalWeb">
    <w:name w:val="Normal (Web)"/>
    <w:basedOn w:val="Normal"/>
    <w:uiPriority w:val="99"/>
    <w:semiHidden/>
    <w:unhideWhenUsed/>
    <w:rsid w:val="00873BF6"/>
    <w:pPr>
      <w:spacing w:before="100" w:beforeAutospacing="1" w:after="100" w:afterAutospacing="1" w:line="240" w:lineRule="auto"/>
    </w:pPr>
    <w:rPr>
      <w:rFonts w:ascii="Times New Roman" w:eastAsia="Times New Roman" w:hAnsi="Times New Roman" w:cs="Times New Roman"/>
      <w:szCs w:val="24"/>
      <w:lang w:eastAsia="pt-BR"/>
    </w:rPr>
  </w:style>
  <w:style w:type="paragraph" w:styleId="Textodenotadefim">
    <w:name w:val="endnote text"/>
    <w:basedOn w:val="Normal"/>
    <w:link w:val="TextodenotadefimChar"/>
    <w:uiPriority w:val="99"/>
    <w:semiHidden/>
    <w:unhideWhenUsed/>
    <w:rsid w:val="00431BA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31BA2"/>
    <w:rPr>
      <w:sz w:val="20"/>
      <w:szCs w:val="20"/>
    </w:rPr>
  </w:style>
  <w:style w:type="character" w:styleId="Refdenotadefim">
    <w:name w:val="endnote reference"/>
    <w:basedOn w:val="Fontepargpadro"/>
    <w:uiPriority w:val="99"/>
    <w:semiHidden/>
    <w:unhideWhenUsed/>
    <w:rsid w:val="00431BA2"/>
    <w:rPr>
      <w:vertAlign w:val="superscript"/>
    </w:rPr>
  </w:style>
  <w:style w:type="paragraph" w:styleId="Subttulo">
    <w:name w:val="Subtitle"/>
    <w:basedOn w:val="Normal"/>
    <w:link w:val="SubttuloChar"/>
    <w:qFormat/>
    <w:rsid w:val="009D17B7"/>
    <w:pPr>
      <w:spacing w:after="0" w:line="240" w:lineRule="auto"/>
      <w:jc w:val="center"/>
    </w:pPr>
    <w:rPr>
      <w:rFonts w:ascii="Arial" w:eastAsia="Times New Roman" w:hAnsi="Arial" w:cs="Times New Roman"/>
      <w:szCs w:val="16"/>
      <w:u w:val="single"/>
      <w:lang w:eastAsia="pt-BR"/>
    </w:rPr>
  </w:style>
  <w:style w:type="character" w:customStyle="1" w:styleId="SubttuloChar">
    <w:name w:val="Subtítulo Char"/>
    <w:basedOn w:val="Fontepargpadro"/>
    <w:link w:val="Subttulo"/>
    <w:rsid w:val="009D17B7"/>
    <w:rPr>
      <w:rFonts w:ascii="Arial" w:eastAsia="Times New Roman" w:hAnsi="Arial" w:cs="Times New Roman"/>
      <w:szCs w:val="16"/>
      <w:u w:val="single"/>
      <w:lang w:eastAsia="pt-BR"/>
    </w:rPr>
  </w:style>
  <w:style w:type="paragraph" w:customStyle="1" w:styleId="Default">
    <w:name w:val="Default"/>
    <w:rsid w:val="00C251DF"/>
    <w:pPr>
      <w:autoSpaceDE w:val="0"/>
      <w:autoSpaceDN w:val="0"/>
      <w:adjustRightInd w:val="0"/>
      <w:spacing w:after="0" w:line="240" w:lineRule="auto"/>
    </w:pPr>
    <w:rPr>
      <w:rFonts w:ascii="Arial" w:hAnsi="Arial" w:cs="Arial"/>
      <w:color w:val="000000"/>
      <w:szCs w:val="24"/>
    </w:rPr>
  </w:style>
  <w:style w:type="paragraph" w:styleId="Corpodetexto">
    <w:name w:val="Body Text"/>
    <w:basedOn w:val="Normal"/>
    <w:link w:val="CorpodetextoChar"/>
    <w:rsid w:val="00AB7448"/>
    <w:pPr>
      <w:spacing w:after="120" w:line="240" w:lineRule="auto"/>
    </w:pPr>
    <w:rPr>
      <w:rFonts w:ascii="Times New Roman" w:eastAsia="Times New Roman" w:hAnsi="Times New Roman" w:cs="Times New Roman"/>
      <w:szCs w:val="24"/>
      <w:lang w:val="x-none" w:eastAsia="x-none"/>
    </w:rPr>
  </w:style>
  <w:style w:type="character" w:customStyle="1" w:styleId="CorpodetextoChar">
    <w:name w:val="Corpo de texto Char"/>
    <w:basedOn w:val="Fontepargpadro"/>
    <w:link w:val="Corpodetexto"/>
    <w:rsid w:val="00AB7448"/>
    <w:rPr>
      <w:rFonts w:ascii="Times New Roman" w:eastAsia="Times New Roman" w:hAnsi="Times New Roman" w:cs="Times New Roman"/>
      <w:szCs w:val="24"/>
      <w:lang w:val="x-none" w:eastAsia="x-none"/>
    </w:rPr>
  </w:style>
  <w:style w:type="table" w:styleId="Tabelacomgrade">
    <w:name w:val="Table Grid"/>
    <w:basedOn w:val="Tabelanormal"/>
    <w:uiPriority w:val="59"/>
    <w:rsid w:val="00C80F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719B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19B4"/>
    <w:rPr>
      <w:rFonts w:ascii="Tahoma" w:hAnsi="Tahoma" w:cs="Tahoma"/>
      <w:sz w:val="16"/>
      <w:szCs w:val="16"/>
    </w:rPr>
  </w:style>
  <w:style w:type="character" w:styleId="Forte">
    <w:name w:val="Strong"/>
    <w:basedOn w:val="Fontepargpadro"/>
    <w:uiPriority w:val="22"/>
    <w:qFormat/>
    <w:rsid w:val="00793F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9272">
      <w:bodyDiv w:val="1"/>
      <w:marLeft w:val="0"/>
      <w:marRight w:val="0"/>
      <w:marTop w:val="0"/>
      <w:marBottom w:val="0"/>
      <w:divBdr>
        <w:top w:val="none" w:sz="0" w:space="0" w:color="auto"/>
        <w:left w:val="none" w:sz="0" w:space="0" w:color="auto"/>
        <w:bottom w:val="none" w:sz="0" w:space="0" w:color="auto"/>
        <w:right w:val="none" w:sz="0" w:space="0" w:color="auto"/>
      </w:divBdr>
      <w:divsChild>
        <w:div w:id="899907480">
          <w:marLeft w:val="0"/>
          <w:marRight w:val="0"/>
          <w:marTop w:val="0"/>
          <w:marBottom w:val="0"/>
          <w:divBdr>
            <w:top w:val="none" w:sz="0" w:space="0" w:color="auto"/>
            <w:left w:val="none" w:sz="0" w:space="0" w:color="auto"/>
            <w:bottom w:val="none" w:sz="0" w:space="0" w:color="auto"/>
            <w:right w:val="none" w:sz="0" w:space="0" w:color="auto"/>
          </w:divBdr>
        </w:div>
        <w:div w:id="555969905">
          <w:marLeft w:val="0"/>
          <w:marRight w:val="0"/>
          <w:marTop w:val="0"/>
          <w:marBottom w:val="0"/>
          <w:divBdr>
            <w:top w:val="none" w:sz="0" w:space="0" w:color="auto"/>
            <w:left w:val="none" w:sz="0" w:space="0" w:color="auto"/>
            <w:bottom w:val="none" w:sz="0" w:space="0" w:color="auto"/>
            <w:right w:val="none" w:sz="0" w:space="0" w:color="auto"/>
          </w:divBdr>
        </w:div>
        <w:div w:id="1130974006">
          <w:marLeft w:val="0"/>
          <w:marRight w:val="0"/>
          <w:marTop w:val="0"/>
          <w:marBottom w:val="0"/>
          <w:divBdr>
            <w:top w:val="none" w:sz="0" w:space="0" w:color="auto"/>
            <w:left w:val="none" w:sz="0" w:space="0" w:color="auto"/>
            <w:bottom w:val="none" w:sz="0" w:space="0" w:color="auto"/>
            <w:right w:val="none" w:sz="0" w:space="0" w:color="auto"/>
          </w:divBdr>
        </w:div>
        <w:div w:id="2052261049">
          <w:marLeft w:val="0"/>
          <w:marRight w:val="0"/>
          <w:marTop w:val="0"/>
          <w:marBottom w:val="0"/>
          <w:divBdr>
            <w:top w:val="none" w:sz="0" w:space="0" w:color="auto"/>
            <w:left w:val="none" w:sz="0" w:space="0" w:color="auto"/>
            <w:bottom w:val="none" w:sz="0" w:space="0" w:color="auto"/>
            <w:right w:val="none" w:sz="0" w:space="0" w:color="auto"/>
          </w:divBdr>
        </w:div>
        <w:div w:id="668018790">
          <w:marLeft w:val="0"/>
          <w:marRight w:val="0"/>
          <w:marTop w:val="0"/>
          <w:marBottom w:val="0"/>
          <w:divBdr>
            <w:top w:val="none" w:sz="0" w:space="0" w:color="auto"/>
            <w:left w:val="none" w:sz="0" w:space="0" w:color="auto"/>
            <w:bottom w:val="none" w:sz="0" w:space="0" w:color="auto"/>
            <w:right w:val="none" w:sz="0" w:space="0" w:color="auto"/>
          </w:divBdr>
        </w:div>
        <w:div w:id="1823421001">
          <w:marLeft w:val="0"/>
          <w:marRight w:val="0"/>
          <w:marTop w:val="0"/>
          <w:marBottom w:val="0"/>
          <w:divBdr>
            <w:top w:val="none" w:sz="0" w:space="0" w:color="auto"/>
            <w:left w:val="none" w:sz="0" w:space="0" w:color="auto"/>
            <w:bottom w:val="none" w:sz="0" w:space="0" w:color="auto"/>
            <w:right w:val="none" w:sz="0" w:space="0" w:color="auto"/>
          </w:divBdr>
        </w:div>
        <w:div w:id="996030027">
          <w:marLeft w:val="0"/>
          <w:marRight w:val="0"/>
          <w:marTop w:val="0"/>
          <w:marBottom w:val="0"/>
          <w:divBdr>
            <w:top w:val="none" w:sz="0" w:space="0" w:color="auto"/>
            <w:left w:val="none" w:sz="0" w:space="0" w:color="auto"/>
            <w:bottom w:val="none" w:sz="0" w:space="0" w:color="auto"/>
            <w:right w:val="none" w:sz="0" w:space="0" w:color="auto"/>
          </w:divBdr>
        </w:div>
        <w:div w:id="2140222916">
          <w:marLeft w:val="0"/>
          <w:marRight w:val="0"/>
          <w:marTop w:val="0"/>
          <w:marBottom w:val="0"/>
          <w:divBdr>
            <w:top w:val="none" w:sz="0" w:space="0" w:color="auto"/>
            <w:left w:val="none" w:sz="0" w:space="0" w:color="auto"/>
            <w:bottom w:val="none" w:sz="0" w:space="0" w:color="auto"/>
            <w:right w:val="none" w:sz="0" w:space="0" w:color="auto"/>
          </w:divBdr>
        </w:div>
        <w:div w:id="884562424">
          <w:marLeft w:val="0"/>
          <w:marRight w:val="0"/>
          <w:marTop w:val="0"/>
          <w:marBottom w:val="0"/>
          <w:divBdr>
            <w:top w:val="none" w:sz="0" w:space="0" w:color="auto"/>
            <w:left w:val="none" w:sz="0" w:space="0" w:color="auto"/>
            <w:bottom w:val="none" w:sz="0" w:space="0" w:color="auto"/>
            <w:right w:val="none" w:sz="0" w:space="0" w:color="auto"/>
          </w:divBdr>
        </w:div>
        <w:div w:id="734857649">
          <w:marLeft w:val="0"/>
          <w:marRight w:val="0"/>
          <w:marTop w:val="0"/>
          <w:marBottom w:val="0"/>
          <w:divBdr>
            <w:top w:val="none" w:sz="0" w:space="0" w:color="auto"/>
            <w:left w:val="none" w:sz="0" w:space="0" w:color="auto"/>
            <w:bottom w:val="none" w:sz="0" w:space="0" w:color="auto"/>
            <w:right w:val="none" w:sz="0" w:space="0" w:color="auto"/>
          </w:divBdr>
        </w:div>
        <w:div w:id="1280643548">
          <w:marLeft w:val="0"/>
          <w:marRight w:val="0"/>
          <w:marTop w:val="0"/>
          <w:marBottom w:val="0"/>
          <w:divBdr>
            <w:top w:val="none" w:sz="0" w:space="0" w:color="auto"/>
            <w:left w:val="none" w:sz="0" w:space="0" w:color="auto"/>
            <w:bottom w:val="none" w:sz="0" w:space="0" w:color="auto"/>
            <w:right w:val="none" w:sz="0" w:space="0" w:color="auto"/>
          </w:divBdr>
        </w:div>
        <w:div w:id="1151143378">
          <w:marLeft w:val="0"/>
          <w:marRight w:val="0"/>
          <w:marTop w:val="0"/>
          <w:marBottom w:val="0"/>
          <w:divBdr>
            <w:top w:val="none" w:sz="0" w:space="0" w:color="auto"/>
            <w:left w:val="none" w:sz="0" w:space="0" w:color="auto"/>
            <w:bottom w:val="none" w:sz="0" w:space="0" w:color="auto"/>
            <w:right w:val="none" w:sz="0" w:space="0" w:color="auto"/>
          </w:divBdr>
        </w:div>
        <w:div w:id="877200741">
          <w:marLeft w:val="0"/>
          <w:marRight w:val="0"/>
          <w:marTop w:val="0"/>
          <w:marBottom w:val="0"/>
          <w:divBdr>
            <w:top w:val="none" w:sz="0" w:space="0" w:color="auto"/>
            <w:left w:val="none" w:sz="0" w:space="0" w:color="auto"/>
            <w:bottom w:val="none" w:sz="0" w:space="0" w:color="auto"/>
            <w:right w:val="none" w:sz="0" w:space="0" w:color="auto"/>
          </w:divBdr>
        </w:div>
      </w:divsChild>
    </w:div>
    <w:div w:id="226847377">
      <w:bodyDiv w:val="1"/>
      <w:marLeft w:val="0"/>
      <w:marRight w:val="0"/>
      <w:marTop w:val="0"/>
      <w:marBottom w:val="0"/>
      <w:divBdr>
        <w:top w:val="none" w:sz="0" w:space="0" w:color="auto"/>
        <w:left w:val="none" w:sz="0" w:space="0" w:color="auto"/>
        <w:bottom w:val="none" w:sz="0" w:space="0" w:color="auto"/>
        <w:right w:val="none" w:sz="0" w:space="0" w:color="auto"/>
      </w:divBdr>
      <w:divsChild>
        <w:div w:id="950748050">
          <w:marLeft w:val="0"/>
          <w:marRight w:val="0"/>
          <w:marTop w:val="0"/>
          <w:marBottom w:val="0"/>
          <w:divBdr>
            <w:top w:val="none" w:sz="0" w:space="0" w:color="auto"/>
            <w:left w:val="none" w:sz="0" w:space="0" w:color="auto"/>
            <w:bottom w:val="none" w:sz="0" w:space="0" w:color="auto"/>
            <w:right w:val="none" w:sz="0" w:space="0" w:color="auto"/>
          </w:divBdr>
        </w:div>
        <w:div w:id="1525291434">
          <w:marLeft w:val="0"/>
          <w:marRight w:val="0"/>
          <w:marTop w:val="0"/>
          <w:marBottom w:val="0"/>
          <w:divBdr>
            <w:top w:val="none" w:sz="0" w:space="0" w:color="auto"/>
            <w:left w:val="none" w:sz="0" w:space="0" w:color="auto"/>
            <w:bottom w:val="none" w:sz="0" w:space="0" w:color="auto"/>
            <w:right w:val="none" w:sz="0" w:space="0" w:color="auto"/>
          </w:divBdr>
        </w:div>
      </w:divsChild>
    </w:div>
    <w:div w:id="262306425">
      <w:bodyDiv w:val="1"/>
      <w:marLeft w:val="0"/>
      <w:marRight w:val="0"/>
      <w:marTop w:val="0"/>
      <w:marBottom w:val="0"/>
      <w:divBdr>
        <w:top w:val="none" w:sz="0" w:space="0" w:color="auto"/>
        <w:left w:val="none" w:sz="0" w:space="0" w:color="auto"/>
        <w:bottom w:val="none" w:sz="0" w:space="0" w:color="auto"/>
        <w:right w:val="none" w:sz="0" w:space="0" w:color="auto"/>
      </w:divBdr>
    </w:div>
    <w:div w:id="378553514">
      <w:bodyDiv w:val="1"/>
      <w:marLeft w:val="0"/>
      <w:marRight w:val="0"/>
      <w:marTop w:val="0"/>
      <w:marBottom w:val="0"/>
      <w:divBdr>
        <w:top w:val="none" w:sz="0" w:space="0" w:color="auto"/>
        <w:left w:val="none" w:sz="0" w:space="0" w:color="auto"/>
        <w:bottom w:val="none" w:sz="0" w:space="0" w:color="auto"/>
        <w:right w:val="none" w:sz="0" w:space="0" w:color="auto"/>
      </w:divBdr>
    </w:div>
    <w:div w:id="655770571">
      <w:bodyDiv w:val="1"/>
      <w:marLeft w:val="0"/>
      <w:marRight w:val="0"/>
      <w:marTop w:val="0"/>
      <w:marBottom w:val="0"/>
      <w:divBdr>
        <w:top w:val="none" w:sz="0" w:space="0" w:color="auto"/>
        <w:left w:val="none" w:sz="0" w:space="0" w:color="auto"/>
        <w:bottom w:val="none" w:sz="0" w:space="0" w:color="auto"/>
        <w:right w:val="none" w:sz="0" w:space="0" w:color="auto"/>
      </w:divBdr>
    </w:div>
    <w:div w:id="754673184">
      <w:bodyDiv w:val="1"/>
      <w:marLeft w:val="0"/>
      <w:marRight w:val="0"/>
      <w:marTop w:val="0"/>
      <w:marBottom w:val="0"/>
      <w:divBdr>
        <w:top w:val="none" w:sz="0" w:space="0" w:color="auto"/>
        <w:left w:val="none" w:sz="0" w:space="0" w:color="auto"/>
        <w:bottom w:val="none" w:sz="0" w:space="0" w:color="auto"/>
        <w:right w:val="none" w:sz="0" w:space="0" w:color="auto"/>
      </w:divBdr>
    </w:div>
    <w:div w:id="1147699126">
      <w:bodyDiv w:val="1"/>
      <w:marLeft w:val="0"/>
      <w:marRight w:val="0"/>
      <w:marTop w:val="0"/>
      <w:marBottom w:val="0"/>
      <w:divBdr>
        <w:top w:val="none" w:sz="0" w:space="0" w:color="auto"/>
        <w:left w:val="none" w:sz="0" w:space="0" w:color="auto"/>
        <w:bottom w:val="none" w:sz="0" w:space="0" w:color="auto"/>
        <w:right w:val="none" w:sz="0" w:space="0" w:color="auto"/>
      </w:divBdr>
      <w:divsChild>
        <w:div w:id="105540334">
          <w:marLeft w:val="0"/>
          <w:marRight w:val="0"/>
          <w:marTop w:val="0"/>
          <w:marBottom w:val="0"/>
          <w:divBdr>
            <w:top w:val="none" w:sz="0" w:space="0" w:color="auto"/>
            <w:left w:val="none" w:sz="0" w:space="0" w:color="auto"/>
            <w:bottom w:val="none" w:sz="0" w:space="0" w:color="auto"/>
            <w:right w:val="none" w:sz="0" w:space="0" w:color="auto"/>
          </w:divBdr>
          <w:divsChild>
            <w:div w:id="1949389383">
              <w:marLeft w:val="0"/>
              <w:marRight w:val="0"/>
              <w:marTop w:val="0"/>
              <w:marBottom w:val="0"/>
              <w:divBdr>
                <w:top w:val="none" w:sz="0" w:space="0" w:color="auto"/>
                <w:left w:val="none" w:sz="0" w:space="0" w:color="auto"/>
                <w:bottom w:val="none" w:sz="0" w:space="0" w:color="auto"/>
                <w:right w:val="none" w:sz="0" w:space="0" w:color="auto"/>
              </w:divBdr>
              <w:divsChild>
                <w:div w:id="2044476016">
                  <w:marLeft w:val="0"/>
                  <w:marRight w:val="0"/>
                  <w:marTop w:val="0"/>
                  <w:marBottom w:val="0"/>
                  <w:divBdr>
                    <w:top w:val="none" w:sz="0" w:space="0" w:color="auto"/>
                    <w:left w:val="none" w:sz="0" w:space="0" w:color="auto"/>
                    <w:bottom w:val="none" w:sz="0" w:space="0" w:color="auto"/>
                    <w:right w:val="none" w:sz="0" w:space="0" w:color="auto"/>
                  </w:divBdr>
                  <w:divsChild>
                    <w:div w:id="1126318747">
                      <w:marLeft w:val="0"/>
                      <w:marRight w:val="0"/>
                      <w:marTop w:val="0"/>
                      <w:marBottom w:val="0"/>
                      <w:divBdr>
                        <w:top w:val="none" w:sz="0" w:space="0" w:color="auto"/>
                        <w:left w:val="none" w:sz="0" w:space="0" w:color="auto"/>
                        <w:bottom w:val="none" w:sz="0" w:space="0" w:color="auto"/>
                        <w:right w:val="none" w:sz="0" w:space="0" w:color="auto"/>
                      </w:divBdr>
                    </w:div>
                    <w:div w:id="1384673442">
                      <w:marLeft w:val="0"/>
                      <w:marRight w:val="0"/>
                      <w:marTop w:val="0"/>
                      <w:marBottom w:val="0"/>
                      <w:divBdr>
                        <w:top w:val="none" w:sz="0" w:space="0" w:color="auto"/>
                        <w:left w:val="none" w:sz="0" w:space="0" w:color="auto"/>
                        <w:bottom w:val="none" w:sz="0" w:space="0" w:color="auto"/>
                        <w:right w:val="none" w:sz="0" w:space="0" w:color="auto"/>
                      </w:divBdr>
                    </w:div>
                    <w:div w:id="353194313">
                      <w:marLeft w:val="0"/>
                      <w:marRight w:val="0"/>
                      <w:marTop w:val="0"/>
                      <w:marBottom w:val="0"/>
                      <w:divBdr>
                        <w:top w:val="none" w:sz="0" w:space="0" w:color="auto"/>
                        <w:left w:val="none" w:sz="0" w:space="0" w:color="auto"/>
                        <w:bottom w:val="none" w:sz="0" w:space="0" w:color="auto"/>
                        <w:right w:val="none" w:sz="0" w:space="0" w:color="auto"/>
                      </w:divBdr>
                    </w:div>
                    <w:div w:id="218639929">
                      <w:marLeft w:val="0"/>
                      <w:marRight w:val="0"/>
                      <w:marTop w:val="0"/>
                      <w:marBottom w:val="0"/>
                      <w:divBdr>
                        <w:top w:val="none" w:sz="0" w:space="0" w:color="auto"/>
                        <w:left w:val="none" w:sz="0" w:space="0" w:color="auto"/>
                        <w:bottom w:val="none" w:sz="0" w:space="0" w:color="auto"/>
                        <w:right w:val="none" w:sz="0" w:space="0" w:color="auto"/>
                      </w:divBdr>
                    </w:div>
                    <w:div w:id="1673138249">
                      <w:marLeft w:val="0"/>
                      <w:marRight w:val="0"/>
                      <w:marTop w:val="0"/>
                      <w:marBottom w:val="0"/>
                      <w:divBdr>
                        <w:top w:val="none" w:sz="0" w:space="0" w:color="auto"/>
                        <w:left w:val="none" w:sz="0" w:space="0" w:color="auto"/>
                        <w:bottom w:val="none" w:sz="0" w:space="0" w:color="auto"/>
                        <w:right w:val="none" w:sz="0" w:space="0" w:color="auto"/>
                      </w:divBdr>
                    </w:div>
                    <w:div w:id="1586305170">
                      <w:marLeft w:val="0"/>
                      <w:marRight w:val="0"/>
                      <w:marTop w:val="0"/>
                      <w:marBottom w:val="0"/>
                      <w:divBdr>
                        <w:top w:val="none" w:sz="0" w:space="0" w:color="auto"/>
                        <w:left w:val="none" w:sz="0" w:space="0" w:color="auto"/>
                        <w:bottom w:val="none" w:sz="0" w:space="0" w:color="auto"/>
                        <w:right w:val="none" w:sz="0" w:space="0" w:color="auto"/>
                      </w:divBdr>
                    </w:div>
                    <w:div w:id="784159840">
                      <w:marLeft w:val="0"/>
                      <w:marRight w:val="0"/>
                      <w:marTop w:val="0"/>
                      <w:marBottom w:val="0"/>
                      <w:divBdr>
                        <w:top w:val="none" w:sz="0" w:space="0" w:color="auto"/>
                        <w:left w:val="none" w:sz="0" w:space="0" w:color="auto"/>
                        <w:bottom w:val="none" w:sz="0" w:space="0" w:color="auto"/>
                        <w:right w:val="none" w:sz="0" w:space="0" w:color="auto"/>
                      </w:divBdr>
                    </w:div>
                    <w:div w:id="2974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72242">
      <w:bodyDiv w:val="1"/>
      <w:marLeft w:val="0"/>
      <w:marRight w:val="0"/>
      <w:marTop w:val="0"/>
      <w:marBottom w:val="0"/>
      <w:divBdr>
        <w:top w:val="none" w:sz="0" w:space="0" w:color="auto"/>
        <w:left w:val="none" w:sz="0" w:space="0" w:color="auto"/>
        <w:bottom w:val="none" w:sz="0" w:space="0" w:color="auto"/>
        <w:right w:val="none" w:sz="0" w:space="0" w:color="auto"/>
      </w:divBdr>
    </w:div>
    <w:div w:id="1289510034">
      <w:bodyDiv w:val="1"/>
      <w:marLeft w:val="0"/>
      <w:marRight w:val="0"/>
      <w:marTop w:val="0"/>
      <w:marBottom w:val="0"/>
      <w:divBdr>
        <w:top w:val="none" w:sz="0" w:space="0" w:color="auto"/>
        <w:left w:val="none" w:sz="0" w:space="0" w:color="auto"/>
        <w:bottom w:val="none" w:sz="0" w:space="0" w:color="auto"/>
        <w:right w:val="none" w:sz="0" w:space="0" w:color="auto"/>
      </w:divBdr>
    </w:div>
    <w:div w:id="1299073358">
      <w:bodyDiv w:val="1"/>
      <w:marLeft w:val="0"/>
      <w:marRight w:val="0"/>
      <w:marTop w:val="0"/>
      <w:marBottom w:val="0"/>
      <w:divBdr>
        <w:top w:val="none" w:sz="0" w:space="0" w:color="auto"/>
        <w:left w:val="none" w:sz="0" w:space="0" w:color="auto"/>
        <w:bottom w:val="none" w:sz="0" w:space="0" w:color="auto"/>
        <w:right w:val="none" w:sz="0" w:space="0" w:color="auto"/>
      </w:divBdr>
    </w:div>
    <w:div w:id="1304891682">
      <w:bodyDiv w:val="1"/>
      <w:marLeft w:val="0"/>
      <w:marRight w:val="0"/>
      <w:marTop w:val="0"/>
      <w:marBottom w:val="0"/>
      <w:divBdr>
        <w:top w:val="none" w:sz="0" w:space="0" w:color="auto"/>
        <w:left w:val="none" w:sz="0" w:space="0" w:color="auto"/>
        <w:bottom w:val="none" w:sz="0" w:space="0" w:color="auto"/>
        <w:right w:val="none" w:sz="0" w:space="0" w:color="auto"/>
      </w:divBdr>
    </w:div>
    <w:div w:id="1451127528">
      <w:bodyDiv w:val="1"/>
      <w:marLeft w:val="0"/>
      <w:marRight w:val="0"/>
      <w:marTop w:val="0"/>
      <w:marBottom w:val="0"/>
      <w:divBdr>
        <w:top w:val="none" w:sz="0" w:space="0" w:color="auto"/>
        <w:left w:val="none" w:sz="0" w:space="0" w:color="auto"/>
        <w:bottom w:val="none" w:sz="0" w:space="0" w:color="auto"/>
        <w:right w:val="none" w:sz="0" w:space="0" w:color="auto"/>
      </w:divBdr>
      <w:divsChild>
        <w:div w:id="271665216">
          <w:marLeft w:val="0"/>
          <w:marRight w:val="0"/>
          <w:marTop w:val="0"/>
          <w:marBottom w:val="0"/>
          <w:divBdr>
            <w:top w:val="none" w:sz="0" w:space="0" w:color="auto"/>
            <w:left w:val="none" w:sz="0" w:space="0" w:color="auto"/>
            <w:bottom w:val="none" w:sz="0" w:space="0" w:color="auto"/>
            <w:right w:val="none" w:sz="0" w:space="0" w:color="auto"/>
          </w:divBdr>
        </w:div>
        <w:div w:id="1700278865">
          <w:marLeft w:val="0"/>
          <w:marRight w:val="0"/>
          <w:marTop w:val="0"/>
          <w:marBottom w:val="0"/>
          <w:divBdr>
            <w:top w:val="none" w:sz="0" w:space="0" w:color="auto"/>
            <w:left w:val="none" w:sz="0" w:space="0" w:color="auto"/>
            <w:bottom w:val="none" w:sz="0" w:space="0" w:color="auto"/>
            <w:right w:val="none" w:sz="0" w:space="0" w:color="auto"/>
          </w:divBdr>
        </w:div>
      </w:divsChild>
    </w:div>
    <w:div w:id="1513297617">
      <w:bodyDiv w:val="1"/>
      <w:marLeft w:val="0"/>
      <w:marRight w:val="0"/>
      <w:marTop w:val="0"/>
      <w:marBottom w:val="0"/>
      <w:divBdr>
        <w:top w:val="none" w:sz="0" w:space="0" w:color="auto"/>
        <w:left w:val="none" w:sz="0" w:space="0" w:color="auto"/>
        <w:bottom w:val="none" w:sz="0" w:space="0" w:color="auto"/>
        <w:right w:val="none" w:sz="0" w:space="0" w:color="auto"/>
      </w:divBdr>
    </w:div>
    <w:div w:id="1599100188">
      <w:bodyDiv w:val="1"/>
      <w:marLeft w:val="0"/>
      <w:marRight w:val="0"/>
      <w:marTop w:val="0"/>
      <w:marBottom w:val="0"/>
      <w:divBdr>
        <w:top w:val="none" w:sz="0" w:space="0" w:color="auto"/>
        <w:left w:val="none" w:sz="0" w:space="0" w:color="auto"/>
        <w:bottom w:val="none" w:sz="0" w:space="0" w:color="auto"/>
        <w:right w:val="none" w:sz="0" w:space="0" w:color="auto"/>
      </w:divBdr>
    </w:div>
    <w:div w:id="1619944354">
      <w:bodyDiv w:val="1"/>
      <w:marLeft w:val="0"/>
      <w:marRight w:val="0"/>
      <w:marTop w:val="0"/>
      <w:marBottom w:val="0"/>
      <w:divBdr>
        <w:top w:val="none" w:sz="0" w:space="0" w:color="auto"/>
        <w:left w:val="none" w:sz="0" w:space="0" w:color="auto"/>
        <w:bottom w:val="none" w:sz="0" w:space="0" w:color="auto"/>
        <w:right w:val="none" w:sz="0" w:space="0" w:color="auto"/>
      </w:divBdr>
    </w:div>
    <w:div w:id="1763722101">
      <w:bodyDiv w:val="1"/>
      <w:marLeft w:val="0"/>
      <w:marRight w:val="0"/>
      <w:marTop w:val="0"/>
      <w:marBottom w:val="0"/>
      <w:divBdr>
        <w:top w:val="none" w:sz="0" w:space="0" w:color="auto"/>
        <w:left w:val="none" w:sz="0" w:space="0" w:color="auto"/>
        <w:bottom w:val="none" w:sz="0" w:space="0" w:color="auto"/>
        <w:right w:val="none" w:sz="0" w:space="0" w:color="auto"/>
      </w:divBdr>
    </w:div>
    <w:div w:id="1918829119">
      <w:bodyDiv w:val="1"/>
      <w:marLeft w:val="0"/>
      <w:marRight w:val="0"/>
      <w:marTop w:val="0"/>
      <w:marBottom w:val="0"/>
      <w:divBdr>
        <w:top w:val="none" w:sz="0" w:space="0" w:color="auto"/>
        <w:left w:val="none" w:sz="0" w:space="0" w:color="auto"/>
        <w:bottom w:val="none" w:sz="0" w:space="0" w:color="auto"/>
        <w:right w:val="none" w:sz="0" w:space="0" w:color="auto"/>
      </w:divBdr>
    </w:div>
    <w:div w:id="1985311794">
      <w:bodyDiv w:val="1"/>
      <w:marLeft w:val="0"/>
      <w:marRight w:val="0"/>
      <w:marTop w:val="0"/>
      <w:marBottom w:val="0"/>
      <w:divBdr>
        <w:top w:val="none" w:sz="0" w:space="0" w:color="auto"/>
        <w:left w:val="none" w:sz="0" w:space="0" w:color="auto"/>
        <w:bottom w:val="none" w:sz="0" w:space="0" w:color="auto"/>
        <w:right w:val="none" w:sz="0" w:space="0" w:color="auto"/>
      </w:divBdr>
    </w:div>
    <w:div w:id="1990860462">
      <w:bodyDiv w:val="1"/>
      <w:marLeft w:val="0"/>
      <w:marRight w:val="0"/>
      <w:marTop w:val="0"/>
      <w:marBottom w:val="0"/>
      <w:divBdr>
        <w:top w:val="none" w:sz="0" w:space="0" w:color="auto"/>
        <w:left w:val="none" w:sz="0" w:space="0" w:color="auto"/>
        <w:bottom w:val="none" w:sz="0" w:space="0" w:color="auto"/>
        <w:right w:val="none" w:sz="0" w:space="0" w:color="auto"/>
      </w:divBdr>
    </w:div>
    <w:div w:id="207573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tb.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FB019-5DC9-43DA-8516-219D1DE31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840</Words>
  <Characters>4541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 Okabayashi</dc:creator>
  <cp:lastModifiedBy>Diretoria</cp:lastModifiedBy>
  <cp:revision>2</cp:revision>
  <cp:lastPrinted>2021-02-15T20:55:00Z</cp:lastPrinted>
  <dcterms:created xsi:type="dcterms:W3CDTF">2021-05-17T17:04:00Z</dcterms:created>
  <dcterms:modified xsi:type="dcterms:W3CDTF">2021-05-17T17:04:00Z</dcterms:modified>
</cp:coreProperties>
</file>